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7714B" w14:textId="4D31A1F6" w:rsidR="00D064B6" w:rsidRDefault="00D064B6" w:rsidP="003531E7">
      <w:pPr>
        <w:pStyle w:val="Onderwerp"/>
      </w:pPr>
      <w:r w:rsidRPr="003531E7">
        <w:t> </w:t>
      </w:r>
      <w:r w:rsidR="000C1045">
        <w:t>veelgestelde vragen</w:t>
      </w:r>
    </w:p>
    <w:p w14:paraId="6DBB0B9E" w14:textId="77777777" w:rsidR="00FC0F02" w:rsidRDefault="00FC0F02" w:rsidP="003B0C5E">
      <w:pPr>
        <w:pStyle w:val="Tussenkopjelichtblauw"/>
      </w:pPr>
    </w:p>
    <w:p w14:paraId="471ECBD0" w14:textId="150B0555" w:rsidR="00A23E71" w:rsidRDefault="00A23E71" w:rsidP="003B0C5E">
      <w:pPr>
        <w:pStyle w:val="Tussenkopjelichtblauw"/>
      </w:pPr>
      <w:r>
        <w:t xml:space="preserve">Over </w:t>
      </w:r>
      <w:r w:rsidR="00FC0F02">
        <w:t>het samenwerkin</w:t>
      </w:r>
      <w:r w:rsidR="000C4AF6">
        <w:t>g</w:t>
      </w:r>
      <w:r w:rsidR="00FC0F02">
        <w:t xml:space="preserve">sverband </w:t>
      </w:r>
      <w:r>
        <w:t xml:space="preserve">Zuidwestelijke Delta </w:t>
      </w:r>
    </w:p>
    <w:p w14:paraId="1DA7615D" w14:textId="77777777" w:rsidR="003B0C5E" w:rsidRDefault="003B0C5E" w:rsidP="000C1045">
      <w:pPr>
        <w:rPr>
          <w:b/>
          <w:bCs/>
        </w:rPr>
      </w:pPr>
    </w:p>
    <w:p w14:paraId="6916F85B" w14:textId="6BC7EEBF" w:rsidR="000C1045" w:rsidRPr="000C1045" w:rsidRDefault="000C1045" w:rsidP="000C1045">
      <w:pPr>
        <w:rPr>
          <w:b/>
          <w:bCs/>
        </w:rPr>
      </w:pPr>
      <w:r w:rsidRPr="000C1045">
        <w:rPr>
          <w:b/>
          <w:bCs/>
        </w:rPr>
        <w:t xml:space="preserve">Wat is de Zuidwestelijke Delta?  </w:t>
      </w:r>
    </w:p>
    <w:p w14:paraId="0636EFEF" w14:textId="4966139C" w:rsidR="001B58E7" w:rsidRDefault="00C012FB">
      <w:r>
        <w:t>Binnen de Zuidwestelijke Delta werken Rijk en regionale overheden samen met ondernemers en maatschappelijke partijen aan één doel. Een veilig</w:t>
      </w:r>
      <w:r w:rsidR="006669C6">
        <w:t>e en klimaatbestendige, ecologisch veerkrachtige en economisch vitale delta</w:t>
      </w:r>
      <w:r w:rsidR="009A7842">
        <w:t xml:space="preserve"> met voldoende zoet water, nu en in de toekomst</w:t>
      </w:r>
      <w:r w:rsidR="006669C6">
        <w:t xml:space="preserve">. </w:t>
      </w:r>
      <w:r w:rsidR="001B58E7" w:rsidRPr="001B58E7">
        <w:t>De Zuidwestelijke Delta is het gebied met daarin Zeeland, de Zuid-Hollandse eilanden en het westelijk deel van Noord-Brabant.</w:t>
      </w:r>
      <w:r w:rsidR="007F42B9" w:rsidRPr="007F42B9">
        <w:t xml:space="preserve"> </w:t>
      </w:r>
    </w:p>
    <w:p w14:paraId="313688C5" w14:textId="77777777" w:rsidR="002513EC" w:rsidRDefault="002513EC"/>
    <w:p w14:paraId="73011EB8" w14:textId="77777777" w:rsidR="002513EC" w:rsidRPr="000C1045" w:rsidRDefault="002513EC" w:rsidP="002513EC">
      <w:pPr>
        <w:rPr>
          <w:b/>
          <w:bCs/>
        </w:rPr>
      </w:pPr>
      <w:r w:rsidRPr="000C1045">
        <w:rPr>
          <w:b/>
          <w:bCs/>
        </w:rPr>
        <w:t xml:space="preserve">Wat is het Nationaal Deltaprogramma?  </w:t>
      </w:r>
    </w:p>
    <w:p w14:paraId="0D0478E6" w14:textId="3D052E45" w:rsidR="002513EC" w:rsidRDefault="002513EC" w:rsidP="002513EC">
      <w:r w:rsidRPr="007A754C">
        <w:t xml:space="preserve">Het </w:t>
      </w:r>
      <w:hyperlink r:id="rId11" w:history="1">
        <w:r w:rsidRPr="004054E7">
          <w:rPr>
            <w:rStyle w:val="Hyperlink"/>
          </w:rPr>
          <w:t>Nationaal Deltaprogramma</w:t>
        </w:r>
      </w:hyperlink>
      <w:r w:rsidRPr="007A754C">
        <w:t xml:space="preserve"> is een </w:t>
      </w:r>
      <w:r w:rsidR="000E670E">
        <w:t>programma</w:t>
      </w:r>
      <w:r w:rsidR="000E670E" w:rsidRPr="007A754C">
        <w:t xml:space="preserve"> </w:t>
      </w:r>
      <w:r w:rsidRPr="007A754C">
        <w:t>van de overheid om Nederland te beschermen tegen overstromingen, te zorgen voor voldoende zoet water en om te gaan met klimaatverandering. Het programma heeft drie doelen: veiligheid, zoetwater en ruimtelijke adaptatie.</w:t>
      </w:r>
      <w:r w:rsidR="00C10014">
        <w:t xml:space="preserve"> De Zuidwestelijke Delta is één van de regio’s binnen het Nationaal Deltaprogramma.</w:t>
      </w:r>
    </w:p>
    <w:p w14:paraId="301642B4" w14:textId="77777777" w:rsidR="00100EE3" w:rsidRDefault="00100EE3" w:rsidP="002513EC"/>
    <w:p w14:paraId="71478F04" w14:textId="711704E0" w:rsidR="000C1045" w:rsidRPr="000C1045" w:rsidRDefault="000C1045" w:rsidP="000C1045">
      <w:pPr>
        <w:rPr>
          <w:b/>
          <w:bCs/>
        </w:rPr>
      </w:pPr>
      <w:r w:rsidRPr="000C1045">
        <w:rPr>
          <w:b/>
          <w:bCs/>
        </w:rPr>
        <w:t>Wanneer is de samenwerking</w:t>
      </w:r>
      <w:r w:rsidR="002513EC">
        <w:rPr>
          <w:b/>
          <w:bCs/>
        </w:rPr>
        <w:t xml:space="preserve"> in de Zuidwestelijke Delta</w:t>
      </w:r>
      <w:r w:rsidRPr="000C1045">
        <w:rPr>
          <w:b/>
          <w:bCs/>
        </w:rPr>
        <w:t xml:space="preserve"> </w:t>
      </w:r>
      <w:r w:rsidR="00DC3C94">
        <w:rPr>
          <w:b/>
          <w:bCs/>
        </w:rPr>
        <w:t>gestart</w:t>
      </w:r>
      <w:r w:rsidRPr="000C1045">
        <w:rPr>
          <w:b/>
          <w:bCs/>
        </w:rPr>
        <w:t xml:space="preserve">?  </w:t>
      </w:r>
    </w:p>
    <w:p w14:paraId="614683F6" w14:textId="0414DC67" w:rsidR="000C1045" w:rsidRDefault="000B14DD" w:rsidP="000C1045">
      <w:r>
        <w:t xml:space="preserve">Het </w:t>
      </w:r>
      <w:r w:rsidR="000C1045">
        <w:t>samenwerking</w:t>
      </w:r>
      <w:r>
        <w:t>sverband</w:t>
      </w:r>
      <w:r w:rsidR="000C1045">
        <w:t xml:space="preserve"> Zuidwestelijke Delta is in 2008 </w:t>
      </w:r>
      <w:r w:rsidR="009A7842">
        <w:t>gestart</w:t>
      </w:r>
      <w:r w:rsidR="000C1045">
        <w:t xml:space="preserve">. </w:t>
      </w:r>
      <w:r w:rsidR="00BC54C4">
        <w:t xml:space="preserve">De focus van de Zuidwestelijke Delta lag oorspronkelijk voornamelijk op de aanpak van de schaduwkanten van de Deltawerken. </w:t>
      </w:r>
      <w:r w:rsidR="00B8355D">
        <w:t xml:space="preserve">Speciale thema’s waarop we binnen de Zuidwestelijke Delta focussen zijn </w:t>
      </w:r>
      <w:hyperlink r:id="rId12" w:history="1">
        <w:r w:rsidR="00B8355D" w:rsidRPr="00DF7F60">
          <w:rPr>
            <w:rStyle w:val="Hyperlink"/>
          </w:rPr>
          <w:t>waterveiligheid</w:t>
        </w:r>
      </w:hyperlink>
      <w:r w:rsidR="00B8355D">
        <w:t xml:space="preserve">, </w:t>
      </w:r>
      <w:hyperlink r:id="rId13" w:history="1">
        <w:r w:rsidR="00B8355D" w:rsidRPr="00FA1F74">
          <w:rPr>
            <w:rStyle w:val="Hyperlink"/>
          </w:rPr>
          <w:t>zoet water</w:t>
        </w:r>
      </w:hyperlink>
      <w:r w:rsidR="00B8355D">
        <w:t xml:space="preserve">, </w:t>
      </w:r>
      <w:hyperlink r:id="rId14" w:history="1">
        <w:r w:rsidR="00B8355D" w:rsidRPr="00C9278E">
          <w:rPr>
            <w:rStyle w:val="Hyperlink"/>
          </w:rPr>
          <w:t>ecologie &amp; waterkwaliteit</w:t>
        </w:r>
      </w:hyperlink>
      <w:r w:rsidR="3CEEE000">
        <w:t xml:space="preserve"> en</w:t>
      </w:r>
      <w:r w:rsidR="00B8355D">
        <w:t xml:space="preserve"> </w:t>
      </w:r>
      <w:hyperlink r:id="rId15" w:history="1">
        <w:r w:rsidR="00B8355D" w:rsidRPr="009E027A">
          <w:rPr>
            <w:rStyle w:val="Hyperlink"/>
          </w:rPr>
          <w:t>ruimtelijke adaptatie</w:t>
        </w:r>
      </w:hyperlink>
      <w:r w:rsidR="00B8355D">
        <w:t xml:space="preserve">. </w:t>
      </w:r>
    </w:p>
    <w:p w14:paraId="18EF7542" w14:textId="77777777" w:rsidR="000C1045" w:rsidRDefault="000C1045" w:rsidP="000C1045"/>
    <w:p w14:paraId="21768688" w14:textId="75503BEF" w:rsidR="000C1045" w:rsidRDefault="000C1045" w:rsidP="000C1045">
      <w:r w:rsidRPr="000C1045">
        <w:rPr>
          <w:b/>
          <w:bCs/>
        </w:rPr>
        <w:t xml:space="preserve">Wie zijn </w:t>
      </w:r>
      <w:r w:rsidR="00A062C9">
        <w:rPr>
          <w:b/>
          <w:bCs/>
        </w:rPr>
        <w:t>de</w:t>
      </w:r>
      <w:r w:rsidR="00A062C9" w:rsidRPr="000C1045">
        <w:rPr>
          <w:b/>
          <w:bCs/>
        </w:rPr>
        <w:t xml:space="preserve"> </w:t>
      </w:r>
      <w:r w:rsidRPr="000C1045">
        <w:rPr>
          <w:b/>
          <w:bCs/>
        </w:rPr>
        <w:t xml:space="preserve">samenwerkingspartners?  </w:t>
      </w:r>
    </w:p>
    <w:p w14:paraId="5B13E13A" w14:textId="4F0030A3" w:rsidR="000C1045" w:rsidRDefault="00A062C9" w:rsidP="000C1045">
      <w:r>
        <w:t>D</w:t>
      </w:r>
      <w:r w:rsidR="000C1045">
        <w:t xml:space="preserve">e provincies Zeeland, Zuid-Holland en Noord-Brabant, de waterschappen Brabantse Delta, Scheldestromen en Hollandse Delta, </w:t>
      </w:r>
      <w:r w:rsidR="008C0714">
        <w:t>twintig</w:t>
      </w:r>
      <w:r w:rsidR="000C1045">
        <w:t xml:space="preserve"> gemeenten in </w:t>
      </w:r>
      <w:r w:rsidR="00367580">
        <w:t>de Zuidwestelijke Delta,</w:t>
      </w:r>
      <w:r w:rsidR="000C1045">
        <w:t xml:space="preserve"> de ministeries van Infrastructuur en Waterstaat</w:t>
      </w:r>
      <w:r w:rsidR="00367580">
        <w:t xml:space="preserve"> (IenW)</w:t>
      </w:r>
      <w:r w:rsidR="000C1045">
        <w:t>, Landbouw</w:t>
      </w:r>
      <w:r w:rsidR="0015710B">
        <w:t>, Visserij, Voedselzekerheid en</w:t>
      </w:r>
      <w:r w:rsidR="000C1045">
        <w:t xml:space="preserve"> Natuur</w:t>
      </w:r>
      <w:r w:rsidR="0015710B">
        <w:t xml:space="preserve"> (LVVN)</w:t>
      </w:r>
      <w:r w:rsidR="000C1045">
        <w:t xml:space="preserve"> en Economische Zaken</w:t>
      </w:r>
      <w:r w:rsidR="00E15157">
        <w:t xml:space="preserve"> (EZ)</w:t>
      </w:r>
      <w:r>
        <w:t xml:space="preserve">, </w:t>
      </w:r>
      <w:r w:rsidR="00E15157">
        <w:t>Evides Waterbedrijf</w:t>
      </w:r>
      <w:r>
        <w:t>,</w:t>
      </w:r>
      <w:r w:rsidR="002225A4">
        <w:t xml:space="preserve"> maatschappelijke partijen en ondernemers</w:t>
      </w:r>
      <w:r>
        <w:t>.</w:t>
      </w:r>
    </w:p>
    <w:p w14:paraId="33E54D68" w14:textId="77777777" w:rsidR="00F021DE" w:rsidRDefault="00F021DE" w:rsidP="000C1045"/>
    <w:p w14:paraId="6D87508F" w14:textId="1467A3FD" w:rsidR="00A04979" w:rsidRDefault="00457BAF" w:rsidP="000C1045">
      <w:pPr>
        <w:rPr>
          <w:b/>
          <w:bCs/>
        </w:rPr>
      </w:pPr>
      <w:r w:rsidRPr="00457BAF">
        <w:rPr>
          <w:b/>
          <w:bCs/>
        </w:rPr>
        <w:t>Hoe is het samenwerkingsverband georganiseerd?</w:t>
      </w:r>
    </w:p>
    <w:p w14:paraId="5DB615AC" w14:textId="0F5BEBF8" w:rsidR="003D254F" w:rsidRDefault="003D254F" w:rsidP="000C1045">
      <w:r w:rsidRPr="004D1A13">
        <w:t>Het sleutelwoord bij Zuidwestelijke Delta is samenwerking in de regio. </w:t>
      </w:r>
      <w:hyperlink r:id="rId16" w:history="1">
        <w:r w:rsidRPr="004D1A13">
          <w:rPr>
            <w:rStyle w:val="Hyperlink"/>
          </w:rPr>
          <w:t>Rijk en regionale overheden</w:t>
        </w:r>
      </w:hyperlink>
      <w:r w:rsidRPr="004D1A13">
        <w:t> werken samen met maatschappelijke partijen en ondernemers aan de water- en klimaatopgaven in het gebied. Dat doen ze in het Gebiedsoverleg en het Regioteam, ondersteund door het programmateam.</w:t>
      </w:r>
    </w:p>
    <w:p w14:paraId="4DBF74BC" w14:textId="77777777" w:rsidR="003A4A46" w:rsidRDefault="003A4A46" w:rsidP="000C1045"/>
    <w:p w14:paraId="574420EA" w14:textId="77777777" w:rsidR="003A4A46" w:rsidRPr="003A4A46" w:rsidRDefault="003A4A46" w:rsidP="004D1A13">
      <w:pPr>
        <w:rPr>
          <w:b/>
          <w:bCs/>
        </w:rPr>
      </w:pPr>
      <w:r w:rsidRPr="003A4A46">
        <w:rPr>
          <w:b/>
          <w:bCs/>
        </w:rPr>
        <w:t>Gebiedsoverleg</w:t>
      </w:r>
    </w:p>
    <w:p w14:paraId="6BAF8766" w14:textId="77777777" w:rsidR="003A4A46" w:rsidRPr="003A4A46" w:rsidRDefault="003A4A46" w:rsidP="003A4A46">
      <w:r w:rsidRPr="003A4A46">
        <w:t>Het Gebiedsoverleg Zuidwestelijke Delta bevordert de samenhang in de aanpak van de opgaven voor water en klimaatadaptatie en de meerwaarde van programma’s op het gebied van veiligheid, economie en ecologie. Het Gebiedsoverleg bestaat uit de bestuurders van de provincies Zeeland, Noord-Brabant en Zuid-Holland, de waterschappen Brabantse Delta, Hollandse Delta en Scheldestromen, uit elke provincie een gemeente, de voorzitter van het Regioteam en vertegenwoordigers van de ministeries van Infrastructuur en Waterstaat (IenW), Landbouw, Visserij, Voedselzekerheid en Natuur (LVVN) en Economische Zaken (EZ).</w:t>
      </w:r>
    </w:p>
    <w:p w14:paraId="019399AE" w14:textId="77777777" w:rsidR="00636905" w:rsidRPr="00636905" w:rsidRDefault="00636905" w:rsidP="004D1A13">
      <w:pPr>
        <w:rPr>
          <w:b/>
          <w:bCs/>
        </w:rPr>
      </w:pPr>
      <w:r w:rsidRPr="00636905">
        <w:rPr>
          <w:b/>
          <w:bCs/>
        </w:rPr>
        <w:lastRenderedPageBreak/>
        <w:t>Regioteam</w:t>
      </w:r>
    </w:p>
    <w:p w14:paraId="11E5441C" w14:textId="77777777" w:rsidR="00F56D82" w:rsidRDefault="00636905" w:rsidP="00F56D82">
      <w:r w:rsidRPr="00636905">
        <w:t>In het Regioteam Zuidwestelijke Delta zitten vertegenwoordigers van maatschappelijke partners uit sectoren zoals natuur, milieu, scheepvaart, recreatie en landbouw en de gemeenten. Het Regioteam werkt samen met het Gebiedsoverleg aan de regionale opgaven. De deelnemers leveren hierbij advies en inbreng vanuit het gebied en betrekken hun achterbannen actief. Het Regioteam vervult hiermee een belangrijke rol als verbindende schakel tussen het Gebiedsoverleg en de maatschappelijke organisaties.</w:t>
      </w:r>
    </w:p>
    <w:p w14:paraId="3A760B77" w14:textId="77777777" w:rsidR="00F56D82" w:rsidRDefault="00F56D82" w:rsidP="00F56D82"/>
    <w:p w14:paraId="125744B2" w14:textId="347653B5" w:rsidR="00636905" w:rsidRPr="004D1A13" w:rsidRDefault="00636905" w:rsidP="004D1A13">
      <w:r w:rsidRPr="00636905">
        <w:rPr>
          <w:b/>
          <w:bCs/>
        </w:rPr>
        <w:t>Programmateam</w:t>
      </w:r>
    </w:p>
    <w:p w14:paraId="38F31E12" w14:textId="248D3740" w:rsidR="00636905" w:rsidRDefault="00636905" w:rsidP="00636905">
      <w:r w:rsidRPr="00636905">
        <w:t xml:space="preserve">Het programmateam ondersteunt het Gebiedsoverleg en het Regioteam. Het programmateam bestaat uit een programmamanager, een coördinator voor het Nationaal Deltaprogramma, een coördinator voor de Gebiedsagenda Zuidwestelijke Delta 2050, </w:t>
      </w:r>
      <w:r w:rsidR="006E74A7">
        <w:t xml:space="preserve">een bestuursadviseur, </w:t>
      </w:r>
      <w:r w:rsidRPr="00636905">
        <w:t xml:space="preserve">coördinators voor de thema’s waterveiligheid, zoet water en ecologie </w:t>
      </w:r>
      <w:r w:rsidR="00A665D1">
        <w:t>&amp;</w:t>
      </w:r>
      <w:r w:rsidRPr="00636905">
        <w:t xml:space="preserve"> waterkwaliteit, een coördinator voor de samenwerking Rijk-Zuidwestelijke Delta, een kenniscoördinator, programmaverbinder</w:t>
      </w:r>
      <w:r w:rsidR="00B42528">
        <w:t>s voor</w:t>
      </w:r>
      <w:r w:rsidRPr="00636905">
        <w:t xml:space="preserve"> gemeenten</w:t>
      </w:r>
      <w:r w:rsidR="00B42528">
        <w:t xml:space="preserve"> en </w:t>
      </w:r>
      <w:r w:rsidR="00720B2E">
        <w:t>Z</w:t>
      </w:r>
      <w:r w:rsidRPr="00636905">
        <w:t>eespiegelstijging, een coördinator communicatie en evenementen en ondersteunende medewerkers.</w:t>
      </w:r>
      <w:r w:rsidR="00AF7A9B">
        <w:t xml:space="preserve"> </w:t>
      </w:r>
    </w:p>
    <w:p w14:paraId="4350D9A8" w14:textId="77777777" w:rsidR="00BF4102" w:rsidRDefault="00BF4102" w:rsidP="00636905"/>
    <w:p w14:paraId="3B7284BA" w14:textId="4638855F" w:rsidR="00B27E12" w:rsidRPr="0000403E" w:rsidRDefault="0000403E" w:rsidP="00636905">
      <w:pPr>
        <w:rPr>
          <w:b/>
          <w:bCs/>
        </w:rPr>
      </w:pPr>
      <w:r w:rsidRPr="0000403E">
        <w:rPr>
          <w:b/>
          <w:bCs/>
        </w:rPr>
        <w:t>Beleidsteam</w:t>
      </w:r>
    </w:p>
    <w:p w14:paraId="0F1605BD" w14:textId="645961CB" w:rsidR="00BF4102" w:rsidRDefault="003C3B6D" w:rsidP="0000403E">
      <w:r>
        <w:t xml:space="preserve">Het Beleidsteam </w:t>
      </w:r>
      <w:r w:rsidR="0095430B">
        <w:t xml:space="preserve">is de </w:t>
      </w:r>
      <w:r w:rsidR="00BF4102" w:rsidRPr="003C3B6D">
        <w:t xml:space="preserve">verbindende schakel tussen het Gebiedsoverleg en de partijen </w:t>
      </w:r>
      <w:r w:rsidR="001F64E3">
        <w:t>uit</w:t>
      </w:r>
      <w:r w:rsidR="00BF4102" w:rsidRPr="003C3B6D">
        <w:t xml:space="preserve"> het Gebiedsoverleg</w:t>
      </w:r>
      <w:r w:rsidR="00C9048A">
        <w:t xml:space="preserve">. </w:t>
      </w:r>
      <w:r w:rsidR="00E61E2A">
        <w:t>He</w:t>
      </w:r>
      <w:r w:rsidR="00C9048A">
        <w:t xml:space="preserve">t Beleidsteam </w:t>
      </w:r>
      <w:r w:rsidR="00E61E2A">
        <w:t xml:space="preserve">bestaat uit beleidsmedewerkers van de </w:t>
      </w:r>
      <w:r w:rsidR="001F64E3">
        <w:t>organisaties</w:t>
      </w:r>
      <w:r w:rsidR="00E61E2A">
        <w:t xml:space="preserve"> uit het Gebiedsoverleg en </w:t>
      </w:r>
      <w:r w:rsidR="004F1587">
        <w:t xml:space="preserve">Staf Deltacommissaris. Zij vormen de </w:t>
      </w:r>
      <w:r w:rsidR="0000403E" w:rsidRPr="003C3B6D">
        <w:t xml:space="preserve">schakel tussen de eigen bestuurders, de eigen organisatie en het </w:t>
      </w:r>
      <w:r w:rsidR="004F1587">
        <w:t>Programmateam.</w:t>
      </w:r>
      <w:r w:rsidR="00111A28" w:rsidRPr="00111A28">
        <w:t xml:space="preserve"> </w:t>
      </w:r>
      <w:r w:rsidR="00111A28" w:rsidRPr="00BC5187">
        <w:t xml:space="preserve">Het Beleidsteam en </w:t>
      </w:r>
      <w:r w:rsidR="00111A28">
        <w:t xml:space="preserve">het </w:t>
      </w:r>
      <w:r w:rsidR="00111A28" w:rsidRPr="00BC5187">
        <w:t xml:space="preserve">Programmateam zijn </w:t>
      </w:r>
      <w:r w:rsidR="00111A28">
        <w:t xml:space="preserve">– naast het </w:t>
      </w:r>
      <w:r w:rsidR="00111A28" w:rsidRPr="00BC5187">
        <w:t>Regioteam</w:t>
      </w:r>
      <w:r w:rsidR="00111A28">
        <w:t xml:space="preserve"> – </w:t>
      </w:r>
      <w:r w:rsidR="00111A28" w:rsidRPr="00BC5187">
        <w:t>agenderend voor het Gebiedsoverleg</w:t>
      </w:r>
      <w:r w:rsidR="00111A28">
        <w:t>.</w:t>
      </w:r>
    </w:p>
    <w:p w14:paraId="0FA84737" w14:textId="77777777" w:rsidR="00A67A48" w:rsidRDefault="00A67A48" w:rsidP="00636905"/>
    <w:p w14:paraId="10FBC44C" w14:textId="7D017F59" w:rsidR="00A67A48" w:rsidRPr="0003085B" w:rsidRDefault="0003085B" w:rsidP="00636905">
      <w:pPr>
        <w:rPr>
          <w:b/>
          <w:bCs/>
        </w:rPr>
      </w:pPr>
      <w:r w:rsidRPr="0003085B">
        <w:rPr>
          <w:b/>
          <w:bCs/>
        </w:rPr>
        <w:t>Voortgangsoverleggen</w:t>
      </w:r>
    </w:p>
    <w:p w14:paraId="21BFC3B3" w14:textId="745438F6" w:rsidR="009E6A2B" w:rsidRDefault="0003085B" w:rsidP="009E6A2B">
      <w:r>
        <w:t xml:space="preserve">Er zijn drie voortgangsoverleggen: Voortgangsoverleg </w:t>
      </w:r>
      <w:r w:rsidR="0063659C">
        <w:t xml:space="preserve">Zoet </w:t>
      </w:r>
      <w:r w:rsidR="006D2240">
        <w:t>w</w:t>
      </w:r>
      <w:r w:rsidR="0063659C">
        <w:t xml:space="preserve">ater, Voortgangsoverleg Waterveiligheid en Voortgangsoverleg Ecologie </w:t>
      </w:r>
      <w:r w:rsidR="00376725">
        <w:t>&amp;</w:t>
      </w:r>
      <w:r w:rsidR="00C66C82">
        <w:t xml:space="preserve"> Waterkwaliteit. </w:t>
      </w:r>
      <w:r w:rsidR="002518BB">
        <w:t>D</w:t>
      </w:r>
      <w:r w:rsidR="000D2FBF">
        <w:t xml:space="preserve">eze voortgangsoverleggen </w:t>
      </w:r>
      <w:r w:rsidR="002518BB">
        <w:t xml:space="preserve">bestaan uit beleidsmedewerkers van de partijen uit het Gebiedsoverleg. Ze voeden het Programmateam en het Beleidsteam door </w:t>
      </w:r>
      <w:r w:rsidR="00AB1E24">
        <w:t>advies te geven</w:t>
      </w:r>
      <w:r w:rsidR="000D2FBF">
        <w:t xml:space="preserve"> over de </w:t>
      </w:r>
      <w:r w:rsidR="009C1024">
        <w:t xml:space="preserve">drie </w:t>
      </w:r>
      <w:r w:rsidR="000D2FBF">
        <w:t>thema</w:t>
      </w:r>
      <w:r w:rsidR="009F7836">
        <w:t>’</w:t>
      </w:r>
      <w:r w:rsidR="000D2FBF">
        <w:t xml:space="preserve">s </w:t>
      </w:r>
      <w:r w:rsidR="003C3B6D">
        <w:t>voor</w:t>
      </w:r>
      <w:r w:rsidR="009F7836">
        <w:t xml:space="preserve"> </w:t>
      </w:r>
      <w:r w:rsidR="000D2FBF">
        <w:t>de hele</w:t>
      </w:r>
      <w:r w:rsidR="009E6A2B">
        <w:t xml:space="preserve"> Zuidwestelijke Delta</w:t>
      </w:r>
      <w:r w:rsidR="00AB1E24">
        <w:t>.</w:t>
      </w:r>
    </w:p>
    <w:p w14:paraId="54C37F98" w14:textId="77777777" w:rsidR="009E6A2B" w:rsidRDefault="009E6A2B" w:rsidP="009E6A2B"/>
    <w:p w14:paraId="44BB529C" w14:textId="0182C9F7" w:rsidR="00FC0F02" w:rsidRDefault="008B573A" w:rsidP="00FC0F02">
      <w:pPr>
        <w:pStyle w:val="Tussenkopjelichtblauw"/>
      </w:pPr>
      <w:r>
        <w:t>deel</w:t>
      </w:r>
      <w:r w:rsidR="00FC0F02">
        <w:t>Gebieden in de zuidwestelijke Delta</w:t>
      </w:r>
    </w:p>
    <w:p w14:paraId="5423030F" w14:textId="77777777" w:rsidR="00FC0F02" w:rsidRPr="00FC0F02" w:rsidRDefault="00FC0F02" w:rsidP="00FC0F02"/>
    <w:p w14:paraId="2297312D" w14:textId="77777777" w:rsidR="003943DC" w:rsidRPr="000C1045" w:rsidRDefault="003943DC" w:rsidP="003943DC">
      <w:pPr>
        <w:rPr>
          <w:b/>
          <w:bCs/>
        </w:rPr>
      </w:pPr>
      <w:r w:rsidRPr="000C1045">
        <w:rPr>
          <w:b/>
          <w:bCs/>
        </w:rPr>
        <w:t xml:space="preserve">Welke gebieden horen bij de Zuidwestelijke Delta?  </w:t>
      </w:r>
    </w:p>
    <w:p w14:paraId="205E0916" w14:textId="77777777" w:rsidR="007B6A24" w:rsidRDefault="003943DC" w:rsidP="003943DC">
      <w:r>
        <w:t xml:space="preserve">De Zuidwestelijke Delta is het gebied met Zeeland, de Zuid-Hollandse eilanden en het westelijk deel van Noord-Brabant. </w:t>
      </w:r>
      <w:r w:rsidRPr="007B0F72">
        <w:t>Binnen dit gebied zijn er verschillende deelgebieden</w:t>
      </w:r>
      <w:r>
        <w:t xml:space="preserve">: </w:t>
      </w:r>
    </w:p>
    <w:p w14:paraId="5CD5E08B" w14:textId="77777777" w:rsidR="007B6A24" w:rsidRDefault="003943DC" w:rsidP="007B6A24">
      <w:pPr>
        <w:pStyle w:val="Lijstalinea"/>
        <w:numPr>
          <w:ilvl w:val="0"/>
          <w:numId w:val="43"/>
        </w:numPr>
      </w:pPr>
      <w:r>
        <w:t>Kust &amp; Voordelta</w:t>
      </w:r>
    </w:p>
    <w:p w14:paraId="663A75B6" w14:textId="77777777" w:rsidR="007B6A24" w:rsidRDefault="003943DC" w:rsidP="007B6A24">
      <w:pPr>
        <w:pStyle w:val="Lijstalinea"/>
        <w:numPr>
          <w:ilvl w:val="0"/>
          <w:numId w:val="43"/>
        </w:numPr>
      </w:pPr>
      <w:r>
        <w:t>Haringvliet &amp; Hollandsch Diep</w:t>
      </w:r>
    </w:p>
    <w:p w14:paraId="25C3BF48" w14:textId="1DAF27BE" w:rsidR="007B6A24" w:rsidRDefault="003943DC" w:rsidP="007B6A24">
      <w:pPr>
        <w:pStyle w:val="Lijstalinea"/>
        <w:numPr>
          <w:ilvl w:val="0"/>
          <w:numId w:val="43"/>
        </w:numPr>
      </w:pPr>
      <w:r>
        <w:t>Grevelingenmee</w:t>
      </w:r>
      <w:r w:rsidR="00986F75">
        <w:t>r</w:t>
      </w:r>
    </w:p>
    <w:p w14:paraId="49873D66" w14:textId="61187C58" w:rsidR="007B6A24" w:rsidRDefault="003943DC" w:rsidP="007B6A24">
      <w:pPr>
        <w:pStyle w:val="Lijstalinea"/>
        <w:numPr>
          <w:ilvl w:val="0"/>
          <w:numId w:val="43"/>
        </w:numPr>
      </w:pPr>
      <w:r>
        <w:t>Volkerak-Zoommeer</w:t>
      </w:r>
    </w:p>
    <w:p w14:paraId="2915F365" w14:textId="77777777" w:rsidR="00E4499C" w:rsidRDefault="003943DC" w:rsidP="007B6A24">
      <w:pPr>
        <w:pStyle w:val="Lijstalinea"/>
        <w:numPr>
          <w:ilvl w:val="0"/>
          <w:numId w:val="43"/>
        </w:numPr>
      </w:pPr>
      <w:r>
        <w:t xml:space="preserve">Oosterschelde </w:t>
      </w:r>
    </w:p>
    <w:p w14:paraId="146BF172" w14:textId="354801BC" w:rsidR="007B6A24" w:rsidRDefault="003943DC" w:rsidP="007B6A24">
      <w:pPr>
        <w:pStyle w:val="Lijstalinea"/>
        <w:numPr>
          <w:ilvl w:val="0"/>
          <w:numId w:val="43"/>
        </w:numPr>
      </w:pPr>
      <w:r>
        <w:t>Veerse Meer</w:t>
      </w:r>
    </w:p>
    <w:p w14:paraId="2016CED9" w14:textId="77777777" w:rsidR="00E4499C" w:rsidRDefault="003943DC" w:rsidP="007B6A24">
      <w:pPr>
        <w:pStyle w:val="Lijstalinea"/>
        <w:numPr>
          <w:ilvl w:val="0"/>
          <w:numId w:val="43"/>
        </w:numPr>
      </w:pPr>
      <w:r>
        <w:t>Westerschelde</w:t>
      </w:r>
    </w:p>
    <w:p w14:paraId="1D46548E" w14:textId="5640C6FC" w:rsidR="003943DC" w:rsidRDefault="003943DC" w:rsidP="007B6A24">
      <w:pPr>
        <w:pStyle w:val="Lijstalinea"/>
        <w:numPr>
          <w:ilvl w:val="0"/>
          <w:numId w:val="43"/>
        </w:numPr>
      </w:pPr>
      <w:r>
        <w:t>Kanaal Gent-Terneuzen</w:t>
      </w:r>
    </w:p>
    <w:p w14:paraId="2200D41E" w14:textId="77777777" w:rsidR="003943DC" w:rsidRDefault="003943DC" w:rsidP="003943DC"/>
    <w:p w14:paraId="353CF00A" w14:textId="77777777" w:rsidR="000C1045" w:rsidRPr="000C1045" w:rsidRDefault="000C1045" w:rsidP="000C1045">
      <w:pPr>
        <w:rPr>
          <w:b/>
          <w:bCs/>
        </w:rPr>
      </w:pPr>
      <w:r w:rsidRPr="000C1045">
        <w:rPr>
          <w:b/>
          <w:bCs/>
        </w:rPr>
        <w:lastRenderedPageBreak/>
        <w:t xml:space="preserve">Werken jullie ook samen met aangrenzende gebieden?  </w:t>
      </w:r>
    </w:p>
    <w:p w14:paraId="68940FA6" w14:textId="593BCC6F" w:rsidR="000C1045" w:rsidRDefault="00E83B56" w:rsidP="000C1045">
      <w:r>
        <w:t xml:space="preserve">Samenwerking met aangrenzende gebieden is </w:t>
      </w:r>
      <w:r w:rsidR="000C1045">
        <w:t xml:space="preserve">belangrijk. </w:t>
      </w:r>
      <w:r w:rsidR="00A021E5">
        <w:t xml:space="preserve">Het watersysteem stopt niet bij de grenzen van de Zuidwestelijke Delta. </w:t>
      </w:r>
      <w:r w:rsidR="00CA08DE">
        <w:t xml:space="preserve">Alles wat wij in onze regio doen, heeft invloed op daarbuiten en andersom. </w:t>
      </w:r>
      <w:r w:rsidR="000C1045">
        <w:t>We werken</w:t>
      </w:r>
      <w:r w:rsidR="00B96909">
        <w:t xml:space="preserve"> daarom regelmatig</w:t>
      </w:r>
      <w:r w:rsidR="000C1045">
        <w:t xml:space="preserve"> samen met andere gebieden</w:t>
      </w:r>
      <w:r w:rsidR="00B96909">
        <w:t xml:space="preserve"> </w:t>
      </w:r>
      <w:r w:rsidR="00AC40A6">
        <w:t>binnen</w:t>
      </w:r>
      <w:r w:rsidR="00B96909">
        <w:t xml:space="preserve"> het Nationaal Deltaprogramma</w:t>
      </w:r>
      <w:r w:rsidR="00AC40A6">
        <w:t>, zoals Deltaprogramma Rijnmond-Drechtsteden</w:t>
      </w:r>
      <w:r w:rsidR="00B96909">
        <w:t>.</w:t>
      </w:r>
      <w:r w:rsidR="005772D5">
        <w:t xml:space="preserve"> </w:t>
      </w:r>
    </w:p>
    <w:p w14:paraId="51109AC1" w14:textId="77777777" w:rsidR="0071674D" w:rsidRDefault="0071674D" w:rsidP="000C1045"/>
    <w:p w14:paraId="76ED7427" w14:textId="7F9DEA1F" w:rsidR="0071674D" w:rsidRPr="003D0B35" w:rsidRDefault="0071674D" w:rsidP="000C1045">
      <w:pPr>
        <w:rPr>
          <w:b/>
          <w:bCs/>
        </w:rPr>
      </w:pPr>
      <w:r w:rsidRPr="003D0B35">
        <w:rPr>
          <w:b/>
          <w:bCs/>
        </w:rPr>
        <w:t xml:space="preserve">Wat is de Deltabeslissing </w:t>
      </w:r>
      <w:r w:rsidR="003D0B35" w:rsidRPr="003D0B35">
        <w:rPr>
          <w:b/>
          <w:bCs/>
        </w:rPr>
        <w:t xml:space="preserve">Grote </w:t>
      </w:r>
      <w:r w:rsidR="008D7BD5">
        <w:rPr>
          <w:b/>
          <w:bCs/>
        </w:rPr>
        <w:t>r</w:t>
      </w:r>
      <w:r w:rsidR="003D0B35" w:rsidRPr="003D0B35">
        <w:rPr>
          <w:b/>
          <w:bCs/>
        </w:rPr>
        <w:t>ivieren en delta’s?</w:t>
      </w:r>
    </w:p>
    <w:p w14:paraId="1586B022" w14:textId="700E1253" w:rsidR="00E96413" w:rsidRPr="00E96413" w:rsidRDefault="00A9667C" w:rsidP="00E96413">
      <w:r w:rsidRPr="00A9667C">
        <w:t>De Zuidwestelijke Delta is een integraal onderdeel van de Deltabeslissing Grote rivieren en delta</w:t>
      </w:r>
      <w:r w:rsidR="002D7699">
        <w:t>’</w:t>
      </w:r>
      <w:r w:rsidRPr="00A9667C">
        <w:t>s</w:t>
      </w:r>
      <w:r w:rsidR="002D7699">
        <w:t xml:space="preserve"> van het Nationaal Deltaprogramma</w:t>
      </w:r>
      <w:r w:rsidRPr="00A9667C">
        <w:t>. Nationale systeemkeuzes over rivierafvoer, waterverdeling en de samenhang tussen rivieren en delta’s werken direct door in onze regio.</w:t>
      </w:r>
      <w:r>
        <w:t xml:space="preserve"> </w:t>
      </w:r>
      <w:r w:rsidR="002015E1" w:rsidRPr="002015E1">
        <w:t>De Deltabeslissing Grote rivieren en delta’s en het programma Ruimte voor de Rivier 2.0 ge</w:t>
      </w:r>
      <w:r w:rsidR="002D7699">
        <w:t>ven</w:t>
      </w:r>
      <w:r w:rsidR="002015E1" w:rsidRPr="002015E1">
        <w:t xml:space="preserve"> richting en advies voor een toekomstbestendige inrichting van onze grote rivieren en delta’s in de Rijn-Maasdelta. </w:t>
      </w:r>
    </w:p>
    <w:p w14:paraId="0DDAB005" w14:textId="77777777" w:rsidR="00B96909" w:rsidRDefault="00B96909" w:rsidP="000C1045"/>
    <w:p w14:paraId="13293158" w14:textId="7A3C3AD3" w:rsidR="000C1045" w:rsidRPr="000C1045" w:rsidRDefault="000C1045" w:rsidP="000C1045">
      <w:pPr>
        <w:rPr>
          <w:b/>
          <w:bCs/>
        </w:rPr>
      </w:pPr>
      <w:r w:rsidRPr="000C1045">
        <w:rPr>
          <w:b/>
          <w:bCs/>
        </w:rPr>
        <w:t xml:space="preserve">Welke </w:t>
      </w:r>
      <w:r w:rsidR="00B2788E">
        <w:rPr>
          <w:b/>
          <w:bCs/>
        </w:rPr>
        <w:t>uitdagingen zijn</w:t>
      </w:r>
      <w:r w:rsidRPr="000C1045">
        <w:rPr>
          <w:b/>
          <w:bCs/>
        </w:rPr>
        <w:t xml:space="preserve"> er in de Zuidwestelijke Delta?  </w:t>
      </w:r>
    </w:p>
    <w:p w14:paraId="41FA3B31" w14:textId="6CA63909" w:rsidR="00416FB2" w:rsidRPr="00416FB2" w:rsidRDefault="000D0759" w:rsidP="00416FB2">
      <w:r w:rsidRPr="000D0759">
        <w:t xml:space="preserve">In de zogenaamde </w:t>
      </w:r>
      <w:hyperlink r:id="rId17" w:history="1">
        <w:r w:rsidR="0032232C" w:rsidRPr="00BA1F69">
          <w:rPr>
            <w:rStyle w:val="Hyperlink"/>
          </w:rPr>
          <w:t>V</w:t>
        </w:r>
        <w:r w:rsidRPr="00BA1F69">
          <w:rPr>
            <w:rStyle w:val="Hyperlink"/>
          </w:rPr>
          <w:t>erkennende systeemanalyse</w:t>
        </w:r>
      </w:hyperlink>
      <w:r w:rsidRPr="000D0759">
        <w:t xml:space="preserve"> hebben we </w:t>
      </w:r>
      <w:r w:rsidR="00BA56BC">
        <w:t xml:space="preserve">in 2024 </w:t>
      </w:r>
      <w:r w:rsidRPr="000D0759">
        <w:t>alle informatie die er over de Zuidwestelijke Delta is bij elkaar gebracht</w:t>
      </w:r>
      <w:r w:rsidR="6AC6DC07">
        <w:t>.</w:t>
      </w:r>
      <w:r>
        <w:t xml:space="preserve"> De</w:t>
      </w:r>
      <w:r w:rsidR="00416FB2" w:rsidRPr="00416FB2">
        <w:t xml:space="preserve"> belangrijke uitdagingen in de Zuidwestelijke Delta</w:t>
      </w:r>
      <w:r>
        <w:t xml:space="preserve"> zijn</w:t>
      </w:r>
      <w:r w:rsidR="00416FB2" w:rsidRPr="00416FB2">
        <w:t>:</w:t>
      </w:r>
    </w:p>
    <w:p w14:paraId="4F94E9F3" w14:textId="77777777" w:rsidR="00C8481D" w:rsidRPr="00C8481D" w:rsidRDefault="00C8481D" w:rsidP="00C8481D">
      <w:pPr>
        <w:numPr>
          <w:ilvl w:val="0"/>
          <w:numId w:val="41"/>
        </w:numPr>
      </w:pPr>
      <w:r w:rsidRPr="00C8481D">
        <w:t xml:space="preserve">De </w:t>
      </w:r>
      <w:r w:rsidRPr="004D1A13">
        <w:t>ecologische</w:t>
      </w:r>
      <w:r w:rsidRPr="00C8481D">
        <w:t xml:space="preserve"> en waterkwaliteitsproblemen in alle gebieden zijn dringend. Hiervoor zijn aanpassingen in het watersysteem nodig, zoals het creëren van overgangen tussen zoet en zout water.</w:t>
      </w:r>
    </w:p>
    <w:p w14:paraId="1EDFE081" w14:textId="77777777" w:rsidR="00C8481D" w:rsidRPr="00C8481D" w:rsidRDefault="00C8481D" w:rsidP="00C8481D">
      <w:pPr>
        <w:numPr>
          <w:ilvl w:val="0"/>
          <w:numId w:val="41"/>
        </w:numPr>
      </w:pPr>
      <w:r w:rsidRPr="00C8481D">
        <w:t>Op eilanden zonder toevoer van zoet water uit het hoofdwatersysteem is het belangrijk om zoet water op te slaan, vast te houden en zuinig te gebruiken.</w:t>
      </w:r>
    </w:p>
    <w:p w14:paraId="0DB46472" w14:textId="491E3F4C" w:rsidR="00C8481D" w:rsidRPr="00C8481D" w:rsidRDefault="00C8481D" w:rsidP="00C8481D">
      <w:pPr>
        <w:numPr>
          <w:ilvl w:val="0"/>
          <w:numId w:val="41"/>
        </w:numPr>
      </w:pPr>
      <w:r w:rsidRPr="00C8481D">
        <w:t xml:space="preserve">Het versterken van dijken is technisch mogelijk, maar heeft veel invloed op de omgeving. Dijkversterkingen nemen veel ruimte in beslag, waardoor die ruimte niet voor andere dingen kan worden gebruikt. Bovendien zal er achter de dijken meer verzilting ontstaan. Daarom is het belangrijk om nieuwe </w:t>
      </w:r>
      <w:r w:rsidR="004A0C9B">
        <w:t>concepten</w:t>
      </w:r>
      <w:r w:rsidRPr="00C8481D">
        <w:t xml:space="preserve"> voor waterveiligheid te testen.</w:t>
      </w:r>
    </w:p>
    <w:p w14:paraId="5C7E2A00" w14:textId="363481FA" w:rsidR="00C8481D" w:rsidRPr="00C8481D" w:rsidRDefault="00C8481D" w:rsidP="00C8481D">
      <w:pPr>
        <w:numPr>
          <w:ilvl w:val="0"/>
          <w:numId w:val="41"/>
        </w:numPr>
      </w:pPr>
      <w:r w:rsidRPr="00C8481D">
        <w:t xml:space="preserve">In het Veerse Meer is het effect van de stijgende zeespiegel als eerste merkbaar. Op korte termijn verslechtert de waterkwaliteit, en op middellange termijn neemt de kans op wateroverlast door </w:t>
      </w:r>
      <w:r w:rsidR="004A0C9B">
        <w:t>extreme neerslag</w:t>
      </w:r>
      <w:r w:rsidRPr="00C8481D">
        <w:t xml:space="preserve"> toe.</w:t>
      </w:r>
    </w:p>
    <w:p w14:paraId="6F1E31DE" w14:textId="35010412" w:rsidR="00C8481D" w:rsidRPr="00C8481D" w:rsidRDefault="00C8481D" w:rsidP="00C8481D">
      <w:pPr>
        <w:numPr>
          <w:ilvl w:val="0"/>
          <w:numId w:val="41"/>
        </w:numPr>
      </w:pPr>
      <w:r w:rsidRPr="00C8481D">
        <w:t xml:space="preserve">Door de Deltawerken werken de wateren in de Zuidwestelijke Delta grotendeels apart van elkaar. Toch kunnen ze op regionale schaal van elkaar afhankelijk zijn, bijvoorbeeld door waterpeilbeheer en wateruitwisseling. Voorlopig zijn er nog geen grote veranderingen mogelijk. Daarom richten we ons nu eerst op oplossingen voor de specifieke uitdagingen per deelgebied en </w:t>
      </w:r>
      <w:r w:rsidR="00467C52">
        <w:t>de</w:t>
      </w:r>
      <w:r w:rsidRPr="00C8481D">
        <w:t xml:space="preserve"> klimaat</w:t>
      </w:r>
      <w:r w:rsidR="00467C52">
        <w:t>uitdagingen</w:t>
      </w:r>
      <w:r w:rsidRPr="00C8481D">
        <w:t>.</w:t>
      </w:r>
    </w:p>
    <w:p w14:paraId="21DC9DB0" w14:textId="77777777" w:rsidR="00C8481D" w:rsidRDefault="00C8481D" w:rsidP="000C1045"/>
    <w:p w14:paraId="0C32DFE1" w14:textId="10EE7310" w:rsidR="000C1045" w:rsidRPr="000C1045" w:rsidRDefault="000C1045" w:rsidP="000C1045">
      <w:pPr>
        <w:rPr>
          <w:b/>
          <w:bCs/>
        </w:rPr>
      </w:pPr>
      <w:r w:rsidRPr="000C1045">
        <w:rPr>
          <w:b/>
          <w:bCs/>
        </w:rPr>
        <w:t xml:space="preserve">Wat is de meerwaarde van de Zuidwestelijke Delta?  </w:t>
      </w:r>
    </w:p>
    <w:p w14:paraId="542E5A1B" w14:textId="274D3595" w:rsidR="000B3EAC" w:rsidRDefault="000C1045" w:rsidP="007B0F72">
      <w:r>
        <w:t>De Zuidwestelijke Delta zorgt ervoor dat</w:t>
      </w:r>
      <w:r w:rsidR="00925AEF">
        <w:t xml:space="preserve"> v</w:t>
      </w:r>
      <w:r w:rsidR="005D0EB7" w:rsidRPr="005A5895">
        <w:t xml:space="preserve">ia verschillende uitvoeringsstrategieën en -programma’s maatregelen </w:t>
      </w:r>
      <w:r w:rsidR="00925AEF" w:rsidRPr="005A5895">
        <w:t xml:space="preserve">worden </w:t>
      </w:r>
      <w:r w:rsidR="005D0EB7" w:rsidRPr="005A5895">
        <w:t>ontwikkeld en uitgevoerd. De meerwaarde zit hem erin deze en andere relevante thema’s in samenhang op te pakken: gebiedsgericht en in combinatie met maatschappelijke transities.</w:t>
      </w:r>
      <w:r w:rsidR="008902B3">
        <w:t xml:space="preserve"> </w:t>
      </w:r>
      <w:r w:rsidR="00B75093">
        <w:t xml:space="preserve">Daarnaast zijn er </w:t>
      </w:r>
      <w:r w:rsidR="008902B3" w:rsidRPr="007B0F72">
        <w:t>goede contacten met de ministeries en landelijke partijen, waardoor we invloed hebben op besluitvorming.</w:t>
      </w:r>
    </w:p>
    <w:p w14:paraId="5EACF0E5" w14:textId="77777777" w:rsidR="00FC0F02" w:rsidRDefault="00FC0F02" w:rsidP="007B0F72"/>
    <w:p w14:paraId="47476206" w14:textId="77777777" w:rsidR="003D3813" w:rsidRDefault="003D3813" w:rsidP="007B0F72"/>
    <w:p w14:paraId="297F1A5A" w14:textId="77777777" w:rsidR="00C13379" w:rsidRDefault="00C13379">
      <w:pPr>
        <w:rPr>
          <w:rFonts w:asciiTheme="majorHAnsi" w:hAnsiTheme="majorHAnsi"/>
          <w:b/>
          <w:caps/>
          <w:color w:val="0D9ED4" w:themeColor="accent5"/>
          <w:sz w:val="26"/>
        </w:rPr>
      </w:pPr>
      <w:r>
        <w:br w:type="page"/>
      </w:r>
    </w:p>
    <w:p w14:paraId="504A0B6C" w14:textId="7CECF4FA" w:rsidR="003B0ADA" w:rsidRDefault="00A23E71" w:rsidP="00EA34BF">
      <w:pPr>
        <w:pStyle w:val="Tussenkopjelichtblauw"/>
      </w:pPr>
      <w:r>
        <w:lastRenderedPageBreak/>
        <w:t xml:space="preserve">Ambitie en strategie </w:t>
      </w:r>
    </w:p>
    <w:p w14:paraId="5334F619" w14:textId="77777777" w:rsidR="00FC0F02" w:rsidRDefault="00FC0F02" w:rsidP="003B0ADA">
      <w:pPr>
        <w:rPr>
          <w:b/>
          <w:bCs/>
        </w:rPr>
      </w:pPr>
    </w:p>
    <w:p w14:paraId="78190CF5" w14:textId="5E3931B6" w:rsidR="003B0ADA" w:rsidRPr="000C1045" w:rsidRDefault="003B0ADA" w:rsidP="003B0ADA">
      <w:pPr>
        <w:rPr>
          <w:b/>
          <w:bCs/>
        </w:rPr>
      </w:pPr>
      <w:r w:rsidRPr="000C1045">
        <w:rPr>
          <w:b/>
          <w:bCs/>
        </w:rPr>
        <w:t xml:space="preserve">Wat </w:t>
      </w:r>
      <w:r w:rsidR="00293E62">
        <w:rPr>
          <w:b/>
          <w:bCs/>
        </w:rPr>
        <w:t xml:space="preserve">is de ambitie van de Zuidwestelijke Delta? </w:t>
      </w:r>
    </w:p>
    <w:p w14:paraId="6F318D30" w14:textId="12C78863" w:rsidR="00293E62" w:rsidRDefault="005A35CF" w:rsidP="007B0F72">
      <w:r w:rsidRPr="005A35CF">
        <w:t>Een veilige en klimaatbestendige, ecologisch veerkrachtige en economisch vitale delta met voldoende zoet water, nu en in de toekomst</w:t>
      </w:r>
      <w:r>
        <w:t xml:space="preserve">, dat zijn onze hoofddoelen. </w:t>
      </w:r>
      <w:r w:rsidR="003B0ADA">
        <w:t xml:space="preserve">De </w:t>
      </w:r>
      <w:hyperlink r:id="rId18" w:history="1">
        <w:r w:rsidR="003B0ADA" w:rsidRPr="003032ED">
          <w:rPr>
            <w:rStyle w:val="Hyperlink"/>
          </w:rPr>
          <w:t>ambitie</w:t>
        </w:r>
      </w:hyperlink>
      <w:r w:rsidR="003B0ADA">
        <w:t xml:space="preserve"> van de Zuidwestelijke Delta is om de eerste delta ter wereld te zijn die heeft uitgedacht, uitgewerkt én in gang gezet wat nodig is om in 2050 voorbereid te zijn op de gevolgen van klimaatverandering. </w:t>
      </w:r>
    </w:p>
    <w:p w14:paraId="3D6D4CE5" w14:textId="77777777" w:rsidR="000227AA" w:rsidRDefault="000227AA" w:rsidP="007B0F72"/>
    <w:p w14:paraId="63CAF60C" w14:textId="6215DA36" w:rsidR="00A237C6" w:rsidRPr="00EA34BF" w:rsidRDefault="00A237C6" w:rsidP="007B0F72">
      <w:pPr>
        <w:rPr>
          <w:b/>
          <w:bCs/>
        </w:rPr>
      </w:pPr>
      <w:r>
        <w:rPr>
          <w:b/>
          <w:bCs/>
        </w:rPr>
        <w:t xml:space="preserve">Hoe werkt de Zuidwestelijke Delta aan deze ambitie? </w:t>
      </w:r>
    </w:p>
    <w:p w14:paraId="40797964" w14:textId="58988C4F" w:rsidR="000227AA" w:rsidRDefault="002840CC" w:rsidP="007B0F72">
      <w:r w:rsidRPr="002840CC">
        <w:t xml:space="preserve">Via de </w:t>
      </w:r>
      <w:hyperlink r:id="rId19" w:history="1">
        <w:r w:rsidR="00275FA0" w:rsidRPr="00913F67">
          <w:rPr>
            <w:rStyle w:val="Hyperlink"/>
          </w:rPr>
          <w:t>“</w:t>
        </w:r>
        <w:r w:rsidRPr="00913F67">
          <w:rPr>
            <w:rStyle w:val="Hyperlink"/>
          </w:rPr>
          <w:t>hink-stap-sprong</w:t>
        </w:r>
        <w:r w:rsidR="00275FA0" w:rsidRPr="00913F67">
          <w:rPr>
            <w:rStyle w:val="Hyperlink"/>
          </w:rPr>
          <w:t>-aanpak”</w:t>
        </w:r>
      </w:hyperlink>
      <w:r w:rsidRPr="002840CC">
        <w:t xml:space="preserve"> werken we in verschillende tijdsperiodes aan de ambitie. In de hink denken we voor de korte termijn tot 2030 na over ons gebied vanuit de oplossingsrichtingen voor kustbescherming. En die zijn hard nodig, om voorbereid te zijn op de gevolgen van klimaatverandering in de sprong na 2050. Daarbij kijken we vanuit ons toekomstperspectief in 2100 terug. Wat moeten we nu doen om klaar te zijn voor de toekomst? Alle keuzes die we nu maken, hebben niet alleen impact op de hink en de stap, maar werken door tot in de sprong.</w:t>
      </w:r>
    </w:p>
    <w:p w14:paraId="07ED295A" w14:textId="77777777" w:rsidR="00921C2A" w:rsidRDefault="00921C2A" w:rsidP="007B0F72"/>
    <w:p w14:paraId="3C755140" w14:textId="27450436" w:rsidR="00921C2A" w:rsidRPr="00EA34BF" w:rsidRDefault="00B33A19" w:rsidP="007B0F72">
      <w:pPr>
        <w:rPr>
          <w:b/>
          <w:bCs/>
        </w:rPr>
      </w:pPr>
      <w:r>
        <w:rPr>
          <w:b/>
          <w:bCs/>
        </w:rPr>
        <w:t xml:space="preserve">Wat is de </w:t>
      </w:r>
      <w:r w:rsidR="004F1AB1">
        <w:rPr>
          <w:b/>
          <w:bCs/>
        </w:rPr>
        <w:t xml:space="preserve">Integrale </w:t>
      </w:r>
      <w:r>
        <w:rPr>
          <w:b/>
          <w:bCs/>
        </w:rPr>
        <w:t xml:space="preserve">Voorkeursstrategie Zuidwestelijke Delta? </w:t>
      </w:r>
    </w:p>
    <w:p w14:paraId="76AFA2ED" w14:textId="517B0B75" w:rsidR="00293E62" w:rsidRDefault="008A0E94" w:rsidP="007B0F72">
      <w:r w:rsidRPr="00605EEE">
        <w:t xml:space="preserve">In de Integrale </w:t>
      </w:r>
      <w:hyperlink r:id="rId20" w:history="1">
        <w:r w:rsidRPr="00C14B93">
          <w:rPr>
            <w:rStyle w:val="Hyperlink"/>
          </w:rPr>
          <w:t>Voorkeursstrategie</w:t>
        </w:r>
      </w:hyperlink>
      <w:r w:rsidRPr="00605EEE">
        <w:t xml:space="preserve"> Zuidwestelijke Delta staan de ambities en uitvoeringsstrategieën van de Zuidwestelijke Delta. De Voorkeursstrategie is onderdeel van het Nationaal Deltaprogramma. De strategie </w:t>
      </w:r>
      <w:r w:rsidR="00F10882">
        <w:t xml:space="preserve">van de Zuidwestelijke Delta </w:t>
      </w:r>
      <w:r w:rsidRPr="00605EEE">
        <w:t xml:space="preserve">richt zich naast waterveiligheid, zoetwatervoorziening en ruimtelijke adaptatie op een veerkrachtige ecologie. </w:t>
      </w:r>
      <w:r w:rsidR="00605EEE" w:rsidRPr="00605EEE">
        <w:t>Want die ligt aan de basis van een vitale economie en een duurzame leefomgeving in de Zuidwestelijke Delta.</w:t>
      </w:r>
      <w:r w:rsidR="004F1AB1">
        <w:t xml:space="preserve"> Op dit moment werken we aan de herijking van de Voorkeursstrategie, als onderdeel van het Uitvoeringsprogramma Zuidwestelijke Delta 2050.</w:t>
      </w:r>
    </w:p>
    <w:p w14:paraId="2457C0EF" w14:textId="77777777" w:rsidR="00AC68A3" w:rsidRDefault="00AC68A3" w:rsidP="007B0F72"/>
    <w:p w14:paraId="6EA2598C" w14:textId="02DD14EF" w:rsidR="00AC68A3" w:rsidRPr="00EA34BF" w:rsidRDefault="00AC68A3" w:rsidP="007B0F72">
      <w:pPr>
        <w:rPr>
          <w:b/>
          <w:bCs/>
        </w:rPr>
      </w:pPr>
      <w:r>
        <w:rPr>
          <w:b/>
          <w:bCs/>
        </w:rPr>
        <w:t xml:space="preserve">Wat is de Gebiedsagenda Zuidwestelijke Delta 2050? </w:t>
      </w:r>
      <w:r>
        <w:rPr>
          <w:b/>
          <w:bCs/>
        </w:rPr>
        <w:br/>
      </w:r>
      <w:r w:rsidR="00B11124" w:rsidRPr="00EA34BF">
        <w:t xml:space="preserve">In de </w:t>
      </w:r>
      <w:hyperlink r:id="rId21" w:history="1">
        <w:r w:rsidR="00B11124" w:rsidRPr="000F0525">
          <w:rPr>
            <w:rStyle w:val="Hyperlink"/>
          </w:rPr>
          <w:t>Gebiedsagenda Zuidwestelijke Delta 2050</w:t>
        </w:r>
      </w:hyperlink>
      <w:r w:rsidR="00B11124" w:rsidRPr="00EA34BF">
        <w:t xml:space="preserve"> staan de doelen en opgaven voor de Zuidwestelijke Delta tot 2050. De Gebiedsagenda verbindt wateropgaven met klimaatadaptatie, energietransitie, kringlooplandbouw en circulaire economie. De vijf handelingsperspectieven inspireren ons om verder te bouwen aan de toekomst van onze regio.</w:t>
      </w:r>
      <w:r w:rsidR="00C10D0E">
        <w:t xml:space="preserve"> </w:t>
      </w:r>
      <w:r w:rsidR="00C10D0E" w:rsidRPr="00C10D0E">
        <w:t>Deze handelingsperspectieven zijn: Sterke en aantrekkelijke kust, Dynamische dijkzones, Vitaal polder- en krekenlandschap, Rijke platen, slikken en schorren en Gezonde en verbonden zeearmen.</w:t>
      </w:r>
      <w:r w:rsidR="002F380C">
        <w:t xml:space="preserve"> We zetten ze als inspiratie bij het ontwikkelen van het Uitvoeringsprogramma Zuidwestelijke Delta 2050.</w:t>
      </w:r>
    </w:p>
    <w:p w14:paraId="16C5DF5E" w14:textId="77777777" w:rsidR="00570CCD" w:rsidRDefault="00570CCD" w:rsidP="007B0F72"/>
    <w:p w14:paraId="2DC3AB57" w14:textId="653484D6" w:rsidR="002653EA" w:rsidRDefault="002653EA" w:rsidP="007B0F72">
      <w:pPr>
        <w:rPr>
          <w:b/>
          <w:bCs/>
        </w:rPr>
      </w:pPr>
      <w:r>
        <w:rPr>
          <w:b/>
          <w:bCs/>
        </w:rPr>
        <w:t xml:space="preserve">Welke thema’s staan centraal in de strategie van de Zuidwestelijke Delta? </w:t>
      </w:r>
    </w:p>
    <w:p w14:paraId="5AC4256C" w14:textId="003279B5" w:rsidR="00BF7625" w:rsidRDefault="00C11872" w:rsidP="007B0F72">
      <w:r>
        <w:t>De hoofd</w:t>
      </w:r>
      <w:r w:rsidR="007E6451" w:rsidRPr="00EA34BF">
        <w:t xml:space="preserve">thema’s waarop we binnen de Zuidwestelijke Delta focussen zijn </w:t>
      </w:r>
      <w:hyperlink r:id="rId22" w:history="1">
        <w:r w:rsidR="007E6451" w:rsidRPr="00332012">
          <w:rPr>
            <w:rStyle w:val="Hyperlink"/>
          </w:rPr>
          <w:t>waterveiligheid</w:t>
        </w:r>
      </w:hyperlink>
      <w:r w:rsidR="007E6451" w:rsidRPr="00EA34BF">
        <w:t xml:space="preserve">, </w:t>
      </w:r>
      <w:hyperlink r:id="rId23" w:history="1">
        <w:r w:rsidR="007E6451" w:rsidRPr="004578C1">
          <w:rPr>
            <w:rStyle w:val="Hyperlink"/>
          </w:rPr>
          <w:t>zoet water</w:t>
        </w:r>
      </w:hyperlink>
      <w:r w:rsidR="007E6451" w:rsidRPr="00EA34BF">
        <w:t xml:space="preserve">, </w:t>
      </w:r>
      <w:hyperlink r:id="rId24" w:history="1">
        <w:r w:rsidR="007E6451" w:rsidRPr="00B57D58">
          <w:rPr>
            <w:rStyle w:val="Hyperlink"/>
          </w:rPr>
          <w:t>ecologie &amp; waterkwaliteit</w:t>
        </w:r>
      </w:hyperlink>
      <w:r w:rsidR="007E6451" w:rsidRPr="00EA34BF">
        <w:t xml:space="preserve"> en </w:t>
      </w:r>
      <w:hyperlink r:id="rId25" w:history="1">
        <w:r w:rsidR="007E6451" w:rsidRPr="00F94689">
          <w:rPr>
            <w:rStyle w:val="Hyperlink"/>
          </w:rPr>
          <w:t>ruimtelijke adaptatie</w:t>
        </w:r>
      </w:hyperlink>
      <w:r w:rsidR="007E6451" w:rsidRPr="00EA34BF">
        <w:t xml:space="preserve">. Deze thema’s hangen direct samen met onze doelen. </w:t>
      </w:r>
      <w:r>
        <w:t xml:space="preserve">Voor het Uitvoeringsprogramma Zuidwestelijke Delta 2050 </w:t>
      </w:r>
      <w:r w:rsidR="00115905">
        <w:t>focussen we ons ook op ruimtelijke uitdagingen.</w:t>
      </w:r>
    </w:p>
    <w:p w14:paraId="13A6F8BD" w14:textId="77777777" w:rsidR="00FC0F02" w:rsidRPr="00EA34BF" w:rsidRDefault="00FC0F02" w:rsidP="007B0F72">
      <w:pPr>
        <w:rPr>
          <w:b/>
          <w:bCs/>
        </w:rPr>
      </w:pPr>
    </w:p>
    <w:p w14:paraId="1A5DF503" w14:textId="77777777" w:rsidR="00C13379" w:rsidRDefault="00C13379" w:rsidP="009F265E">
      <w:pPr>
        <w:pStyle w:val="Tussenkopjelichtblauw"/>
      </w:pPr>
    </w:p>
    <w:p w14:paraId="4C97B4FA" w14:textId="77777777" w:rsidR="00C13379" w:rsidRDefault="00C13379">
      <w:pPr>
        <w:rPr>
          <w:rFonts w:asciiTheme="majorHAnsi" w:hAnsiTheme="majorHAnsi"/>
          <w:b/>
          <w:caps/>
          <w:color w:val="0D9ED4" w:themeColor="accent5"/>
          <w:sz w:val="26"/>
        </w:rPr>
      </w:pPr>
      <w:r>
        <w:br w:type="page"/>
      </w:r>
    </w:p>
    <w:p w14:paraId="45087CAE" w14:textId="5905BFB0" w:rsidR="009F265E" w:rsidRDefault="00AF23D2" w:rsidP="009F265E">
      <w:pPr>
        <w:pStyle w:val="Tussenkopjelichtblauw"/>
      </w:pPr>
      <w:r>
        <w:lastRenderedPageBreak/>
        <w:t xml:space="preserve">Uitvoeringsprogramma Zuidwestelijke Delta 2050 </w:t>
      </w:r>
    </w:p>
    <w:p w14:paraId="4BB1CF04" w14:textId="77777777" w:rsidR="00FC0F02" w:rsidRPr="00FC0F02" w:rsidRDefault="00FC0F02" w:rsidP="00FC0F02"/>
    <w:p w14:paraId="26A397F1" w14:textId="4FC01B6F" w:rsidR="00152E2E" w:rsidRDefault="00152E2E" w:rsidP="00152E2E">
      <w:pPr>
        <w:rPr>
          <w:b/>
          <w:bCs/>
        </w:rPr>
      </w:pPr>
      <w:r>
        <w:rPr>
          <w:b/>
          <w:bCs/>
        </w:rPr>
        <w:t>Wat is het Uitvoeringsprogramma Zuidwestelijke Delta 2050</w:t>
      </w:r>
      <w:r w:rsidR="00B95D7A">
        <w:rPr>
          <w:b/>
          <w:bCs/>
        </w:rPr>
        <w:t>?</w:t>
      </w:r>
    </w:p>
    <w:p w14:paraId="123F85B9" w14:textId="1A39B88C" w:rsidR="00B95D7A" w:rsidRPr="00AC78AB" w:rsidRDefault="00B95D7A" w:rsidP="004E7767">
      <w:r w:rsidRPr="00AC78AB">
        <w:t xml:space="preserve">In het Uitvoeringsprogramma Zuidwestelijke Delta 2050 komen de acties te staan die nodig zijn om samen met </w:t>
      </w:r>
      <w:r w:rsidR="00E63742" w:rsidRPr="00AC78AB">
        <w:t xml:space="preserve">de </w:t>
      </w:r>
      <w:r w:rsidRPr="00AC78AB">
        <w:t xml:space="preserve">partners in ons samenwerkingsverband </w:t>
      </w:r>
      <w:r w:rsidR="00E63742" w:rsidRPr="00AC78AB">
        <w:t xml:space="preserve">en de regio </w:t>
      </w:r>
      <w:r w:rsidRPr="00AC78AB">
        <w:t xml:space="preserve">toe te werken naar een klimaatbestendige delta. Het </w:t>
      </w:r>
      <w:r w:rsidR="00085838" w:rsidRPr="00AC78AB">
        <w:t xml:space="preserve">Uitvoeringsprogramma leggen we in 2026 vast, samen met de herijking in het Deltaprogramma. </w:t>
      </w:r>
    </w:p>
    <w:p w14:paraId="0D4212BD" w14:textId="3E7C9BE1" w:rsidR="00850774" w:rsidRDefault="00850774" w:rsidP="00850774">
      <w:r>
        <w:t xml:space="preserve"> </w:t>
      </w:r>
    </w:p>
    <w:p w14:paraId="3AD595E8" w14:textId="0128DC1A" w:rsidR="00850774" w:rsidRDefault="00850774" w:rsidP="00850774">
      <w:r>
        <w:t xml:space="preserve">Het Uitvoeringsprogramma Zuidwestelijke Delta 2050 bestaat uit twee delen. Het eerste deel bevat de Integrale Voorkeursstrategie Zuidwestelijke Delta en onze visie voor de toekomst. We gaan ook in op de vier thematische bouwstenen (waterveiligheid, zoet water, ecologie en waterkwaliteit, ruimtelijke adaptatie). </w:t>
      </w:r>
      <w:r w:rsidR="008E68C9">
        <w:t>Ook besteden we aandacht aan de ruimtelijke uitdagingen. I</w:t>
      </w:r>
      <w:r w:rsidR="00447162" w:rsidRPr="00447162">
        <w:t xml:space="preserve">n de Ontwikkelagenda van het Nationaal Deltaprogramma </w:t>
      </w:r>
      <w:r w:rsidR="008E68C9">
        <w:t>komen gebiedsoverstijgende kennisvragen.</w:t>
      </w:r>
    </w:p>
    <w:p w14:paraId="2EE4B66E" w14:textId="6671C983" w:rsidR="00850774" w:rsidRDefault="00B72017" w:rsidP="00850774">
      <w:r>
        <w:t>H</w:t>
      </w:r>
      <w:r w:rsidR="00850774">
        <w:t xml:space="preserve">et tweede deel </w:t>
      </w:r>
      <w:r>
        <w:t xml:space="preserve">is de Uitvoeringsagenda </w:t>
      </w:r>
      <w:r w:rsidR="009F6FE8">
        <w:t xml:space="preserve">2027-2032. Hierin </w:t>
      </w:r>
      <w:r w:rsidR="00850774">
        <w:t xml:space="preserve">geven we een aanzet voor programmering. We laten zien hoe we de visie en strategie van de Zuidwestelijke Delta concreet vormgeven. Hiervoor hebben we zes focuspunten benoemd die extra sturing en actie geven aan de uitvoering van onze strategie. Ook werken we de strategie uit voor de Zuidwestelijke Delta in z’n geheel en per deelgebied. Onderzoeksvragen staan </w:t>
      </w:r>
      <w:r w:rsidR="00447162">
        <w:t xml:space="preserve">in </w:t>
      </w:r>
      <w:r w:rsidR="00E933BE">
        <w:t xml:space="preserve">de </w:t>
      </w:r>
      <w:r w:rsidR="00850774">
        <w:t>Kennisagenda</w:t>
      </w:r>
      <w:r w:rsidR="00B23EF4">
        <w:t xml:space="preserve"> Zuidwestelijke Delta</w:t>
      </w:r>
      <w:r w:rsidR="00850774">
        <w:t>. Tot slot gaan we in op de organisatie en de communicatie.</w:t>
      </w:r>
    </w:p>
    <w:p w14:paraId="01EF29F7" w14:textId="77777777" w:rsidR="004A6C64" w:rsidRDefault="004A6C64" w:rsidP="00152E2E"/>
    <w:p w14:paraId="1FED8A44" w14:textId="10AACBE5" w:rsidR="000C1045" w:rsidRPr="0009262C" w:rsidRDefault="000C1045" w:rsidP="000C1045">
      <w:pPr>
        <w:rPr>
          <w:b/>
          <w:bCs/>
        </w:rPr>
      </w:pPr>
      <w:r w:rsidRPr="0009262C">
        <w:rPr>
          <w:b/>
          <w:bCs/>
        </w:rPr>
        <w:t>Wat staat er op het programma in 202</w:t>
      </w:r>
      <w:r w:rsidR="0009262C">
        <w:rPr>
          <w:b/>
          <w:bCs/>
        </w:rPr>
        <w:t>6</w:t>
      </w:r>
      <w:r w:rsidRPr="0009262C">
        <w:rPr>
          <w:b/>
          <w:bCs/>
        </w:rPr>
        <w:t xml:space="preserve">?  </w:t>
      </w:r>
    </w:p>
    <w:p w14:paraId="76DE122A" w14:textId="142A343A" w:rsidR="000C1045" w:rsidRDefault="00132F04" w:rsidP="000C1045">
      <w:r>
        <w:t xml:space="preserve">2025 stond volledig in het teken van het Uitvoeringsprogramma Zuidwestelijke Delta. We haalden met elkaar veel op in het gebied. In 2026 vullen we de contouren die er liggen met concrete stappen en afspraken. </w:t>
      </w:r>
      <w:r w:rsidR="00F42918" w:rsidRPr="00F42918">
        <w:t>We werken daarbij met zes focuspunten, die samen de thema’s adresseren waar we het verschil willen maken. Samen met de partners bepalen</w:t>
      </w:r>
      <w:r w:rsidR="00F42918">
        <w:t xml:space="preserve"> we</w:t>
      </w:r>
      <w:r w:rsidR="00F42918" w:rsidRPr="00F42918">
        <w:t>: op basis van welke doelen gaan we aan de slag? Welke resultaten willen we over zes jaar bereikt hebben? En hoe bouwen we daarmee verder aan onze lange termijnvisie?</w:t>
      </w:r>
    </w:p>
    <w:p w14:paraId="48A2C32D" w14:textId="77777777" w:rsidR="00F42918" w:rsidRDefault="00F42918" w:rsidP="000C1045"/>
    <w:p w14:paraId="57E101E1" w14:textId="42F3578D" w:rsidR="00F42918" w:rsidRDefault="003E4FA7" w:rsidP="000C1045">
      <w:r>
        <w:t>Voor de zomer van 2026 is het Uitvoeringsprogramma Zuidwestelijke Delta 2050 klaar</w:t>
      </w:r>
      <w:r w:rsidR="00F42918" w:rsidRPr="00F42918">
        <w:t>. Eind 2026 willen we zowel de Integrale Voorkeursstrategie als de Uitvoeringsagenda verder uitgewerkt en bestuurlijk afgestemd hebben. Dan kunnen we ook een vernieuwde samenwerkingsovereenkomst opstellen, waarin we vastleggen hoe we het vervolg met elkaar organiseren.</w:t>
      </w:r>
    </w:p>
    <w:p w14:paraId="406BCFB1" w14:textId="77777777" w:rsidR="000C1045" w:rsidRDefault="000C1045" w:rsidP="000C1045"/>
    <w:p w14:paraId="02FEF70F" w14:textId="77777777" w:rsidR="004023E5" w:rsidRDefault="004023E5" w:rsidP="000C1045">
      <w:pPr>
        <w:rPr>
          <w:b/>
          <w:bCs/>
        </w:rPr>
      </w:pPr>
      <w:r>
        <w:rPr>
          <w:b/>
          <w:bCs/>
        </w:rPr>
        <w:t xml:space="preserve">Wat zijn de zes focuspunten? </w:t>
      </w:r>
    </w:p>
    <w:p w14:paraId="5E318B9C" w14:textId="6E395486" w:rsidR="00B4781A" w:rsidRPr="00B4781A" w:rsidRDefault="00B4781A" w:rsidP="00B4781A">
      <w:r w:rsidRPr="00B4781A">
        <w:t>In de Uitvoeringsagenda 2027–2032 richten we ons op zes concrete focuspunten:</w:t>
      </w:r>
    </w:p>
    <w:p w14:paraId="40DB419D" w14:textId="77777777" w:rsidR="00A71AC4" w:rsidRPr="00617955" w:rsidRDefault="00A71AC4" w:rsidP="00A71AC4">
      <w:pPr>
        <w:numPr>
          <w:ilvl w:val="0"/>
          <w:numId w:val="47"/>
        </w:numPr>
        <w:tabs>
          <w:tab w:val="num" w:pos="720"/>
        </w:tabs>
      </w:pPr>
      <w:r w:rsidRPr="00617955">
        <w:t>Volkerak-Zoommeer als sleutelgebied: Dit gebied inzetten als een gezonde strategische zoetwatervoorraad.</w:t>
      </w:r>
    </w:p>
    <w:p w14:paraId="5EA54D50" w14:textId="77777777" w:rsidR="00617955" w:rsidRPr="00617955" w:rsidRDefault="00617955" w:rsidP="00617955">
      <w:pPr>
        <w:numPr>
          <w:ilvl w:val="0"/>
          <w:numId w:val="47"/>
        </w:numPr>
        <w:tabs>
          <w:tab w:val="num" w:pos="720"/>
        </w:tabs>
      </w:pPr>
      <w:r w:rsidRPr="00617955">
        <w:t>Robuuste verbindingen: Herstellen van verbindingen tussen wateren (zoet en zout) en tussen water en land, voor vissen en vogels.</w:t>
      </w:r>
    </w:p>
    <w:p w14:paraId="0E10DCB7" w14:textId="77777777" w:rsidR="00A71AC4" w:rsidRPr="00617955" w:rsidRDefault="00A71AC4" w:rsidP="00A71AC4">
      <w:pPr>
        <w:numPr>
          <w:ilvl w:val="0"/>
          <w:numId w:val="47"/>
        </w:numPr>
        <w:tabs>
          <w:tab w:val="num" w:pos="720"/>
        </w:tabs>
      </w:pPr>
      <w:r w:rsidRPr="00617955">
        <w:t>Dynamische deltanatuur: Ruimte geven aan natuurlijke processen zoals eb en vloed.</w:t>
      </w:r>
    </w:p>
    <w:p w14:paraId="0693E4F6" w14:textId="77777777" w:rsidR="00617955" w:rsidRPr="00617955" w:rsidRDefault="00617955" w:rsidP="00617955">
      <w:pPr>
        <w:numPr>
          <w:ilvl w:val="0"/>
          <w:numId w:val="47"/>
        </w:numPr>
        <w:tabs>
          <w:tab w:val="num" w:pos="720"/>
        </w:tabs>
      </w:pPr>
      <w:r w:rsidRPr="00617955">
        <w:t>Van lijnen naar zones: Dijken niet meer zien als een 'lijn', maar als een gebied waar ook ruimte is voor recreatie, landbouw en natuur.</w:t>
      </w:r>
    </w:p>
    <w:p w14:paraId="72C35E3F" w14:textId="77777777" w:rsidR="00617955" w:rsidRPr="00617955" w:rsidRDefault="00617955" w:rsidP="00617955">
      <w:pPr>
        <w:numPr>
          <w:ilvl w:val="0"/>
          <w:numId w:val="47"/>
        </w:numPr>
        <w:tabs>
          <w:tab w:val="num" w:pos="720"/>
        </w:tabs>
      </w:pPr>
      <w:r w:rsidRPr="00617955">
        <w:t>Sponswerking vergroten: Meer zoetwater vasthouden in de bodem voor droge periodes.</w:t>
      </w:r>
    </w:p>
    <w:p w14:paraId="3FA5CC3D" w14:textId="77777777" w:rsidR="00617955" w:rsidRPr="00617955" w:rsidRDefault="00617955" w:rsidP="00617955">
      <w:pPr>
        <w:numPr>
          <w:ilvl w:val="0"/>
          <w:numId w:val="47"/>
        </w:numPr>
        <w:tabs>
          <w:tab w:val="num" w:pos="720"/>
        </w:tabs>
      </w:pPr>
      <w:r w:rsidRPr="00617955">
        <w:t>Weerbaar tegen weersextremen: Onze dorpen en steden voorbereiden op hitte en hoosbuien.</w:t>
      </w:r>
    </w:p>
    <w:p w14:paraId="7073E49D" w14:textId="77777777" w:rsidR="004023E5" w:rsidRDefault="004023E5" w:rsidP="000C1045">
      <w:pPr>
        <w:rPr>
          <w:b/>
          <w:bCs/>
        </w:rPr>
      </w:pPr>
    </w:p>
    <w:p w14:paraId="1D37FE08" w14:textId="1D1958E4" w:rsidR="000C1045" w:rsidRPr="00C922C5" w:rsidRDefault="000C1045" w:rsidP="000C1045">
      <w:pPr>
        <w:rPr>
          <w:b/>
          <w:bCs/>
        </w:rPr>
      </w:pPr>
      <w:r w:rsidRPr="00C922C5">
        <w:rPr>
          <w:b/>
          <w:bCs/>
        </w:rPr>
        <w:lastRenderedPageBreak/>
        <w:t xml:space="preserve">Wie neemt het definitieve besluit over de </w:t>
      </w:r>
      <w:r w:rsidR="00631E5A" w:rsidRPr="00C922C5">
        <w:rPr>
          <w:b/>
          <w:bCs/>
        </w:rPr>
        <w:t>V</w:t>
      </w:r>
      <w:r w:rsidRPr="00C922C5">
        <w:rPr>
          <w:b/>
          <w:bCs/>
        </w:rPr>
        <w:t xml:space="preserve">oorkeursstrategie?  </w:t>
      </w:r>
    </w:p>
    <w:p w14:paraId="3F0ABA1C" w14:textId="0F3172F1" w:rsidR="007B0F72" w:rsidRPr="00C922C5" w:rsidRDefault="007B0F72" w:rsidP="007B0F72">
      <w:r w:rsidRPr="00C922C5">
        <w:t>Het Gebiedsoverleg neemt het definitieve besluit, nadat de bestuurders in de Zuidwestelijke Delta de keuzes en gevolgen breed hebben besproken</w:t>
      </w:r>
      <w:r w:rsidR="00FD23CC">
        <w:t xml:space="preserve"> in de regio</w:t>
      </w:r>
      <w:r w:rsidRPr="00C922C5">
        <w:t>.</w:t>
      </w:r>
    </w:p>
    <w:p w14:paraId="6E55268F" w14:textId="77777777" w:rsidR="000C1045" w:rsidRPr="00C922C5" w:rsidRDefault="000C1045" w:rsidP="000C1045"/>
    <w:p w14:paraId="10B7964F" w14:textId="77777777" w:rsidR="000C1045" w:rsidRPr="00122887" w:rsidRDefault="000C1045" w:rsidP="000C1045">
      <w:pPr>
        <w:rPr>
          <w:b/>
          <w:bCs/>
        </w:rPr>
      </w:pPr>
      <w:r w:rsidRPr="00122887">
        <w:rPr>
          <w:b/>
          <w:bCs/>
        </w:rPr>
        <w:t xml:space="preserve">Wat zijn belangrijke beslismomenten op korte termijn?  </w:t>
      </w:r>
    </w:p>
    <w:p w14:paraId="6E0E20F9" w14:textId="315015DC" w:rsidR="000C1045" w:rsidRPr="00122887" w:rsidRDefault="000C1045" w:rsidP="000C1045">
      <w:r w:rsidRPr="00122887">
        <w:t xml:space="preserve">We werken aan het Uitvoeringsprogramma Zuidwestelijke Delta 2050. Er is een </w:t>
      </w:r>
      <w:hyperlink r:id="rId26" w:history="1">
        <w:r w:rsidR="004F62F5" w:rsidRPr="007A1FEF">
          <w:rPr>
            <w:rStyle w:val="Hyperlink"/>
          </w:rPr>
          <w:t>routekaart</w:t>
        </w:r>
      </w:hyperlink>
      <w:r w:rsidR="007A754C" w:rsidRPr="00122887">
        <w:t xml:space="preserve"> </w:t>
      </w:r>
      <w:r w:rsidRPr="00122887">
        <w:t>tot 2028 waarin staat wanneer welke besluiten worden genomen.</w:t>
      </w:r>
    </w:p>
    <w:p w14:paraId="2F13ED37" w14:textId="77777777" w:rsidR="000C1045" w:rsidRPr="009439D8" w:rsidRDefault="000C1045" w:rsidP="000C1045">
      <w:pPr>
        <w:rPr>
          <w:highlight w:val="yellow"/>
        </w:rPr>
      </w:pPr>
    </w:p>
    <w:p w14:paraId="2A801B18" w14:textId="05AE1DDE" w:rsidR="000C1045" w:rsidRPr="009743FF" w:rsidRDefault="000C1045" w:rsidP="000C1045">
      <w:pPr>
        <w:rPr>
          <w:b/>
          <w:bCs/>
        </w:rPr>
      </w:pPr>
      <w:r w:rsidRPr="009743FF">
        <w:rPr>
          <w:b/>
          <w:bCs/>
        </w:rPr>
        <w:t>H</w:t>
      </w:r>
      <w:r w:rsidR="009743FF" w:rsidRPr="009743FF">
        <w:rPr>
          <w:b/>
          <w:bCs/>
        </w:rPr>
        <w:t>oe hebben de</w:t>
      </w:r>
      <w:r w:rsidRPr="009743FF">
        <w:rPr>
          <w:b/>
          <w:bCs/>
        </w:rPr>
        <w:t xml:space="preserve"> </w:t>
      </w:r>
      <w:r w:rsidR="007C0623">
        <w:rPr>
          <w:b/>
          <w:bCs/>
        </w:rPr>
        <w:t xml:space="preserve">partners </w:t>
      </w:r>
      <w:r w:rsidRPr="009743FF">
        <w:rPr>
          <w:b/>
          <w:bCs/>
        </w:rPr>
        <w:t xml:space="preserve">invloed op het Uitvoeringsprogramma?  </w:t>
      </w:r>
    </w:p>
    <w:p w14:paraId="6E92F0AB" w14:textId="740B96E7" w:rsidR="00D64F34" w:rsidRDefault="007C0623" w:rsidP="00A92BE2">
      <w:r>
        <w:t xml:space="preserve">Via de deelname aan het </w:t>
      </w:r>
      <w:r w:rsidRPr="007C0623">
        <w:t>Gebiedsoverleg en Regioteam</w:t>
      </w:r>
      <w:r>
        <w:t xml:space="preserve"> kunnen de partners meedenken</w:t>
      </w:r>
      <w:r w:rsidR="00A92BE2">
        <w:t>/a</w:t>
      </w:r>
      <w:r>
        <w:t>dviseren</w:t>
      </w:r>
      <w:r w:rsidR="00A92BE2">
        <w:t xml:space="preserve"> (Regioteam en Gebiedsoverleg)</w:t>
      </w:r>
      <w:r>
        <w:t xml:space="preserve"> en meebeslissen (Gebiedsoverleg). </w:t>
      </w:r>
      <w:r w:rsidR="00E86B4E">
        <w:t>Bij a</w:t>
      </w:r>
      <w:r w:rsidR="00A92BE2">
        <w:t xml:space="preserve">lle stappen in het Uitvoeringsprogramma Zuidwestelijke Delta 2050 </w:t>
      </w:r>
      <w:r w:rsidR="00E86B4E">
        <w:t xml:space="preserve">worden </w:t>
      </w:r>
      <w:r w:rsidR="00F833CA">
        <w:t>ze</w:t>
      </w:r>
      <w:r w:rsidR="00E86B4E">
        <w:t xml:space="preserve"> meegenomen</w:t>
      </w:r>
      <w:r w:rsidR="00F833CA">
        <w:t>, z</w:t>
      </w:r>
      <w:r w:rsidR="00E86B4E">
        <w:t xml:space="preserve">owel </w:t>
      </w:r>
      <w:r w:rsidR="00F833CA">
        <w:t xml:space="preserve">in </w:t>
      </w:r>
      <w:r w:rsidR="00E86B4E">
        <w:t>de reguliere overleggen als in themasessies</w:t>
      </w:r>
      <w:r w:rsidR="00F833CA">
        <w:t>.</w:t>
      </w:r>
    </w:p>
    <w:p w14:paraId="3EC60033" w14:textId="77777777" w:rsidR="006E4500" w:rsidRDefault="006E4500" w:rsidP="000C1045"/>
    <w:p w14:paraId="4EACF954" w14:textId="77777777" w:rsidR="006E4500" w:rsidRPr="000C1045" w:rsidRDefault="006E4500" w:rsidP="006E4500">
      <w:pPr>
        <w:rPr>
          <w:b/>
          <w:bCs/>
        </w:rPr>
      </w:pPr>
      <w:r w:rsidRPr="000C1045">
        <w:rPr>
          <w:b/>
          <w:bCs/>
        </w:rPr>
        <w:t xml:space="preserve">Hoe vaak wordt het Nationaal Deltaprogramma aangepast?  </w:t>
      </w:r>
    </w:p>
    <w:p w14:paraId="5CE5D82A" w14:textId="44349D2B" w:rsidR="006E4500" w:rsidRDefault="00900CF9" w:rsidP="006E4500">
      <w:r>
        <w:t xml:space="preserve">Jaarlijks </w:t>
      </w:r>
      <w:r w:rsidR="00C86ECA">
        <w:t>brengt de deltacommissaris een voorstel voor het Deltaprogramma</w:t>
      </w:r>
      <w:r w:rsidR="00EE268D">
        <w:t xml:space="preserve"> uit</w:t>
      </w:r>
      <w:r w:rsidR="00440757">
        <w:t xml:space="preserve">. De Zuidwestelijke Delta maakt </w:t>
      </w:r>
      <w:r w:rsidR="009A4952">
        <w:t>hiervan onderdeel uit</w:t>
      </w:r>
      <w:r w:rsidR="002A7F81">
        <w:t xml:space="preserve"> als regionale strategie</w:t>
      </w:r>
      <w:r w:rsidR="00C86ECA">
        <w:t>. Op Prinsjesdag biedt de minister</w:t>
      </w:r>
      <w:r w:rsidR="00EE268D">
        <w:t xml:space="preserve"> van Infrastructuur en Waterstaat het Deltaprogramma aan de Tweede Kamer aan. </w:t>
      </w:r>
      <w:r w:rsidR="00681C4A">
        <w:t>Elke</w:t>
      </w:r>
      <w:r w:rsidR="00681C4A" w:rsidRPr="00681C4A">
        <w:t xml:space="preserve"> zes jaar </w:t>
      </w:r>
      <w:r w:rsidR="00681C4A">
        <w:t xml:space="preserve">vindt </w:t>
      </w:r>
      <w:r w:rsidR="00681C4A" w:rsidRPr="00681C4A">
        <w:t>een herijking plaats van de deltabeslissingen en regionale strategieën.</w:t>
      </w:r>
      <w:r w:rsidR="006E4500" w:rsidRPr="007A754C">
        <w:t xml:space="preserve"> </w:t>
      </w:r>
      <w:r w:rsidR="00526CD9">
        <w:t>Op basis van n</w:t>
      </w:r>
      <w:r w:rsidR="00641688">
        <w:t xml:space="preserve">ieuwe ontwikkelingen en </w:t>
      </w:r>
      <w:r w:rsidR="00126329">
        <w:t xml:space="preserve">nieuwe </w:t>
      </w:r>
      <w:r w:rsidR="00641688">
        <w:t>kennis</w:t>
      </w:r>
      <w:r w:rsidR="00126329">
        <w:t xml:space="preserve"> wordt gekeken </w:t>
      </w:r>
      <w:r w:rsidR="00526CD9">
        <w:t xml:space="preserve">welke </w:t>
      </w:r>
      <w:r w:rsidR="00126329">
        <w:t xml:space="preserve">aanpassingen nodig zijn. </w:t>
      </w:r>
      <w:r w:rsidR="001E4E61" w:rsidRPr="001E4E61">
        <w:t xml:space="preserve">Tot en met 2026 </w:t>
      </w:r>
      <w:r w:rsidR="001E4E61">
        <w:t>wordt gewerkt</w:t>
      </w:r>
      <w:r w:rsidR="002A7F81">
        <w:t xml:space="preserve"> aan de herijking voor de periode 2027-</w:t>
      </w:r>
      <w:r w:rsidR="00D64F34">
        <w:t>2032</w:t>
      </w:r>
      <w:r w:rsidR="001E4E61">
        <w:t xml:space="preserve">. </w:t>
      </w:r>
      <w:r w:rsidR="001E4E61" w:rsidRPr="001E4E61">
        <w:t xml:space="preserve">De resultaten krijgen een plek in het Deltaprogramma 2027. </w:t>
      </w:r>
    </w:p>
    <w:p w14:paraId="78A2BC7D" w14:textId="77777777" w:rsidR="006E4500" w:rsidRPr="007A754C" w:rsidRDefault="006E4500" w:rsidP="006E4500"/>
    <w:p w14:paraId="16260392" w14:textId="77777777" w:rsidR="006E4500" w:rsidRPr="000C1045" w:rsidRDefault="006E4500" w:rsidP="006E4500">
      <w:pPr>
        <w:rPr>
          <w:b/>
          <w:bCs/>
        </w:rPr>
      </w:pPr>
      <w:r w:rsidRPr="000C1045">
        <w:rPr>
          <w:b/>
          <w:bCs/>
        </w:rPr>
        <w:t xml:space="preserve">Wat is het Nationaal Waterprogramma?  </w:t>
      </w:r>
    </w:p>
    <w:p w14:paraId="285A3425" w14:textId="63F45A26" w:rsidR="006E4500" w:rsidRDefault="006E4500" w:rsidP="006E4500">
      <w:r>
        <w:t>In het</w:t>
      </w:r>
      <w:r w:rsidRPr="007A754C">
        <w:t xml:space="preserve"> Nationaal Waterprogramma </w:t>
      </w:r>
      <w:r w:rsidR="00786AF5">
        <w:t xml:space="preserve">(NWP) </w:t>
      </w:r>
      <w:r>
        <w:t>staan bindende rijksmaatregelen</w:t>
      </w:r>
      <w:r w:rsidRPr="007A754C">
        <w:t xml:space="preserve"> om Nederland veilig en leefbaar te houden. </w:t>
      </w:r>
      <w:r w:rsidRPr="00B85FA2">
        <w:t xml:space="preserve">Het </w:t>
      </w:r>
      <w:r w:rsidR="00786AF5">
        <w:t>huidige programma</w:t>
      </w:r>
      <w:r w:rsidRPr="00B85FA2">
        <w:t xml:space="preserve"> geldt van 2022 tot 2027.</w:t>
      </w:r>
      <w:r w:rsidR="00525657" w:rsidRPr="00B85FA2">
        <w:t xml:space="preserve"> </w:t>
      </w:r>
      <w:r w:rsidR="00B85FA2">
        <w:t xml:space="preserve">Er wordt nu gewerkt aan </w:t>
      </w:r>
      <w:r w:rsidR="00786AF5">
        <w:t xml:space="preserve">een nieuw NWP. Dat wordt in 2027 </w:t>
      </w:r>
      <w:r w:rsidR="00EE011C">
        <w:t xml:space="preserve">afgerond en vastgesteld. </w:t>
      </w:r>
      <w:r w:rsidR="00B85FA2" w:rsidRPr="00B85FA2">
        <w:t xml:space="preserve">De </w:t>
      </w:r>
      <w:r w:rsidR="00786AF5">
        <w:t xml:space="preserve">herijkte Integrale </w:t>
      </w:r>
      <w:r w:rsidR="00B85FA2" w:rsidRPr="00B85FA2">
        <w:t xml:space="preserve">Voorkeursstrategie van de Zuidwestelijke Delta </w:t>
      </w:r>
      <w:r w:rsidR="00786AF5">
        <w:t>gaat hier</w:t>
      </w:r>
      <w:r w:rsidR="00B85FA2" w:rsidRPr="00B85FA2">
        <w:t xml:space="preserve"> onderdeel van uit</w:t>
      </w:r>
      <w:r w:rsidR="00786AF5">
        <w:t>maken</w:t>
      </w:r>
      <w:r w:rsidR="00B85FA2" w:rsidRPr="00B85FA2">
        <w:t>.</w:t>
      </w:r>
    </w:p>
    <w:p w14:paraId="3927226C" w14:textId="77777777" w:rsidR="00DF16F7" w:rsidRDefault="00DF16F7" w:rsidP="000C1045"/>
    <w:p w14:paraId="72B70826" w14:textId="77777777" w:rsidR="00DF16F7" w:rsidRPr="00DF16F7" w:rsidRDefault="00DF16F7" w:rsidP="000C1045">
      <w:pPr>
        <w:rPr>
          <w:b/>
          <w:bCs/>
        </w:rPr>
      </w:pPr>
      <w:r w:rsidRPr="00DF16F7">
        <w:rPr>
          <w:b/>
          <w:bCs/>
        </w:rPr>
        <w:t>Borging door Rijk en Regio</w:t>
      </w:r>
    </w:p>
    <w:p w14:paraId="5B0E3D80" w14:textId="77C2FCF3" w:rsidR="00B37DBA" w:rsidRDefault="00DF16F7" w:rsidP="000C1045">
      <w:r w:rsidRPr="00DF16F7">
        <w:t>In de periode 2027-2032 verwerken de partners van de Zuidwestelijke Delta de Integrale Voorkeursstrategie door deze in hun eigen beleid en projecten te borgen</w:t>
      </w:r>
      <w:r w:rsidR="0002698F">
        <w:t>.</w:t>
      </w:r>
    </w:p>
    <w:p w14:paraId="03BF16C8" w14:textId="77777777" w:rsidR="00354371" w:rsidRPr="00BF7625" w:rsidRDefault="00354371" w:rsidP="000C1045"/>
    <w:p w14:paraId="495C0BE2" w14:textId="3BD3C947" w:rsidR="004F0033" w:rsidRDefault="004F0033" w:rsidP="006E4500">
      <w:pPr>
        <w:pStyle w:val="Tussenkopjelichtblauw"/>
      </w:pPr>
      <w:r w:rsidRPr="007E7323">
        <w:t>Kennis</w:t>
      </w:r>
      <w:r>
        <w:t xml:space="preserve"> </w:t>
      </w:r>
    </w:p>
    <w:p w14:paraId="1D8DF754" w14:textId="77777777" w:rsidR="00354371" w:rsidRPr="00354371" w:rsidRDefault="00354371" w:rsidP="00354371"/>
    <w:p w14:paraId="75E04855" w14:textId="468A858E" w:rsidR="00D67271" w:rsidRPr="000C1045" w:rsidRDefault="00D67271" w:rsidP="00D67271">
      <w:pPr>
        <w:rPr>
          <w:b/>
          <w:bCs/>
        </w:rPr>
      </w:pPr>
      <w:r w:rsidRPr="000C1045">
        <w:rPr>
          <w:b/>
          <w:bCs/>
        </w:rPr>
        <w:t xml:space="preserve">Hoe </w:t>
      </w:r>
      <w:r w:rsidR="00AF1588">
        <w:rPr>
          <w:b/>
          <w:bCs/>
        </w:rPr>
        <w:t>deelt</w:t>
      </w:r>
      <w:r w:rsidRPr="000C1045">
        <w:rPr>
          <w:b/>
          <w:bCs/>
        </w:rPr>
        <w:t xml:space="preserve"> de Zuidwestelijke Delta kennis en inzichten?  </w:t>
      </w:r>
    </w:p>
    <w:p w14:paraId="51AD5803" w14:textId="27E0FF8C" w:rsidR="000C40D4" w:rsidRDefault="00DC0293" w:rsidP="00D67271">
      <w:r w:rsidRPr="00DC0293">
        <w:t xml:space="preserve">Om besluiten voor de toekomst te kunnen nemen, is voldoende en juiste kennis nodig over de impact van klimaatverandering en zeespiegelstijging. </w:t>
      </w:r>
      <w:r w:rsidR="00822CDB">
        <w:t xml:space="preserve">Zowel op landelijke schaal als binnen </w:t>
      </w:r>
      <w:r w:rsidR="006A1E61">
        <w:t>de</w:t>
      </w:r>
      <w:r w:rsidR="00A35468" w:rsidRPr="00A35468">
        <w:t xml:space="preserve"> </w:t>
      </w:r>
      <w:r w:rsidR="00241577">
        <w:t>regio</w:t>
      </w:r>
      <w:r w:rsidR="00A35468" w:rsidRPr="00A35468">
        <w:t xml:space="preserve"> </w:t>
      </w:r>
      <w:r w:rsidR="006A1E61">
        <w:t xml:space="preserve">gebeurt veel </w:t>
      </w:r>
      <w:r w:rsidR="00CD1E6C">
        <w:t>(ontwerpen</w:t>
      </w:r>
      <w:r w:rsidR="00241577">
        <w:t xml:space="preserve">d) </w:t>
      </w:r>
      <w:r w:rsidR="006A1E61">
        <w:t>onderzoek</w:t>
      </w:r>
      <w:r w:rsidR="00A35468" w:rsidRPr="00A35468">
        <w:t>.</w:t>
      </w:r>
      <w:r w:rsidR="00953F50" w:rsidRPr="00953F50">
        <w:t xml:space="preserve"> </w:t>
      </w:r>
      <w:r w:rsidR="000C40D4">
        <w:t xml:space="preserve">De Zuidwestelijke Delta werkt nauw samen met kennisinstellingen zoals </w:t>
      </w:r>
      <w:r w:rsidR="00266968">
        <w:t xml:space="preserve">Deltares, </w:t>
      </w:r>
      <w:r w:rsidR="000C40D4">
        <w:t>de HZ University of Applied Sciences en het Delta Climate Center</w:t>
      </w:r>
      <w:r w:rsidR="00266968">
        <w:t xml:space="preserve"> en het NIOZ</w:t>
      </w:r>
      <w:r w:rsidR="000C40D4">
        <w:t xml:space="preserve">. </w:t>
      </w:r>
    </w:p>
    <w:p w14:paraId="78A9E269" w14:textId="172866AB" w:rsidR="00953F50" w:rsidRDefault="00953F50" w:rsidP="00D67271">
      <w:r>
        <w:t xml:space="preserve">We delen </w:t>
      </w:r>
      <w:r w:rsidR="0084172E">
        <w:t xml:space="preserve">kennis en inzichten </w:t>
      </w:r>
      <w:r w:rsidR="00066876">
        <w:t xml:space="preserve">o.a. </w:t>
      </w:r>
      <w:r>
        <w:t xml:space="preserve">via </w:t>
      </w:r>
      <w:r w:rsidR="0084172E">
        <w:t xml:space="preserve">bijeenkomsten, </w:t>
      </w:r>
      <w:r>
        <w:t xml:space="preserve">onze </w:t>
      </w:r>
      <w:r w:rsidR="0084172E">
        <w:t>communicatie</w:t>
      </w:r>
      <w:r>
        <w:t>kanalen en de jaarlijkse Gebiedsconferentie</w:t>
      </w:r>
      <w:r w:rsidR="002875E0">
        <w:t xml:space="preserve"> en </w:t>
      </w:r>
      <w:r w:rsidR="00640296">
        <w:t xml:space="preserve">de </w:t>
      </w:r>
      <w:r w:rsidR="002875E0">
        <w:t>Kennisdag</w:t>
      </w:r>
      <w:r w:rsidR="00640296">
        <w:t xml:space="preserve"> van de Kenniscommunity Zuidwestelijke Delta</w:t>
      </w:r>
      <w:r>
        <w:t>.</w:t>
      </w:r>
    </w:p>
    <w:p w14:paraId="43F9A275" w14:textId="46987DA3" w:rsidR="00525657" w:rsidRDefault="007E7323" w:rsidP="00D67271">
      <w:r>
        <w:lastRenderedPageBreak/>
        <w:t>Verder wordt er</w:t>
      </w:r>
      <w:r w:rsidR="00215305">
        <w:t xml:space="preserve"> gewerkt aan</w:t>
      </w:r>
      <w:r w:rsidR="00D67271">
        <w:t xml:space="preserve"> een </w:t>
      </w:r>
      <w:r w:rsidR="0032232C">
        <w:t>Kennis</w:t>
      </w:r>
      <w:r w:rsidR="00B20241">
        <w:t>agenda Zuidwestelijke Delta</w:t>
      </w:r>
      <w:r w:rsidR="00531F5D">
        <w:t>, gekoppeld aan het Uitvoeringsprogramma Zuidwestelijke Delta 2050,</w:t>
      </w:r>
      <w:r w:rsidR="0032232C">
        <w:t xml:space="preserve"> voor </w:t>
      </w:r>
      <w:r w:rsidR="00C667CA">
        <w:t>vervolgonderzoek naar prioritaire kennisleemtes. Hier komen</w:t>
      </w:r>
      <w:r w:rsidR="00D67271">
        <w:t xml:space="preserve"> alle kennisvragen van de regio samen. Zo kunnen we de juiste verbindingen leggen.</w:t>
      </w:r>
      <w:r w:rsidR="00E23D90">
        <w:t xml:space="preserve"> </w:t>
      </w:r>
      <w:r w:rsidR="00593895">
        <w:t>In de Ontwikkelagen</w:t>
      </w:r>
      <w:r w:rsidR="00373817">
        <w:t>da van het Deltaprogramma komen als uitkomst van de tweede herijking</w:t>
      </w:r>
      <w:r w:rsidR="00192588">
        <w:t xml:space="preserve"> bovenregionale samenhangende </w:t>
      </w:r>
      <w:r w:rsidR="00DF55E6">
        <w:t xml:space="preserve">kennisvragen. </w:t>
      </w:r>
      <w:r w:rsidR="007961ED">
        <w:t>Zo vult de Kennisagenda de Ontwikkelagenda aan met speci</w:t>
      </w:r>
      <w:r w:rsidR="00133692">
        <w:t>fieke extra vragen uit de regio.</w:t>
      </w:r>
    </w:p>
    <w:p w14:paraId="00F95144" w14:textId="77777777" w:rsidR="00525657" w:rsidRDefault="00525657" w:rsidP="00D67271"/>
    <w:p w14:paraId="1BC463A5" w14:textId="51213EFC" w:rsidR="00525657" w:rsidRPr="00525657" w:rsidRDefault="00525657" w:rsidP="00D67271">
      <w:pPr>
        <w:rPr>
          <w:b/>
          <w:bCs/>
        </w:rPr>
      </w:pPr>
      <w:r w:rsidRPr="00525657">
        <w:rPr>
          <w:b/>
          <w:bCs/>
        </w:rPr>
        <w:t>Wat is de Kenniscommunity Zuidwestelijke Delta?</w:t>
      </w:r>
    </w:p>
    <w:p w14:paraId="7AAA272D" w14:textId="2B990F70" w:rsidR="00D67271" w:rsidRDefault="00EE011C" w:rsidP="00D67271">
      <w:r>
        <w:t>De</w:t>
      </w:r>
      <w:r w:rsidR="005E3C91">
        <w:t xml:space="preserve"> Kenniscommunity</w:t>
      </w:r>
      <w:r>
        <w:t xml:space="preserve"> Zuidwestelijke Delta bestaat uit </w:t>
      </w:r>
      <w:r w:rsidR="00630F58" w:rsidRPr="00630F58">
        <w:t>Rijkswaterstaat, Ministerie van Landbouw, Visserij, Voedselzekerheid en Natuur (LVVN), Zeeuwse Milieufederatie (ZMf), Deltares, Wageningen Marine Research, Staatsbosbeheer, Royal Netherlands Institute for Sea Research (NIOZ),  HZ University of Applied Sciences</w:t>
      </w:r>
      <w:r w:rsidR="00BC3DB1">
        <w:t xml:space="preserve">, </w:t>
      </w:r>
      <w:r w:rsidR="00630F58" w:rsidRPr="00630F58">
        <w:t>Delta Platform</w:t>
      </w:r>
      <w:r w:rsidR="00BC3DB1">
        <w:t xml:space="preserve"> en Delta Climate Center (DCC)</w:t>
      </w:r>
      <w:r w:rsidR="005E3C91">
        <w:t xml:space="preserve">. </w:t>
      </w:r>
      <w:r w:rsidR="004A26BB">
        <w:t>De</w:t>
      </w:r>
      <w:r w:rsidR="00953F50">
        <w:t xml:space="preserve">ze </w:t>
      </w:r>
      <w:r w:rsidR="002010EB">
        <w:t xml:space="preserve">community </w:t>
      </w:r>
      <w:r w:rsidR="004A26BB">
        <w:t xml:space="preserve">organiseert regelmatig </w:t>
      </w:r>
      <w:r w:rsidR="00D67271">
        <w:t>themasessies en een jaarlijkse Kennisdag</w:t>
      </w:r>
      <w:r w:rsidR="004A26BB">
        <w:t>.</w:t>
      </w:r>
      <w:r w:rsidR="00D67271">
        <w:t xml:space="preserve"> </w:t>
      </w:r>
    </w:p>
    <w:p w14:paraId="3D8CACE6" w14:textId="77777777" w:rsidR="00C6756E" w:rsidRDefault="00C6756E" w:rsidP="00D67271"/>
    <w:p w14:paraId="3768BC65" w14:textId="538E1EB3" w:rsidR="00C6756E" w:rsidRPr="00C6756E" w:rsidRDefault="00C6756E" w:rsidP="00D67271">
      <w:pPr>
        <w:rPr>
          <w:b/>
          <w:bCs/>
        </w:rPr>
      </w:pPr>
      <w:r w:rsidRPr="005A3B83">
        <w:rPr>
          <w:b/>
          <w:bCs/>
        </w:rPr>
        <w:t xml:space="preserve">Wat is de </w:t>
      </w:r>
      <w:r w:rsidR="00BC2C82">
        <w:rPr>
          <w:b/>
          <w:bCs/>
        </w:rPr>
        <w:t>V</w:t>
      </w:r>
      <w:r w:rsidRPr="005A3B83">
        <w:rPr>
          <w:b/>
          <w:bCs/>
        </w:rPr>
        <w:t>erkennende systeemanalyse?</w:t>
      </w:r>
    </w:p>
    <w:p w14:paraId="4024264D" w14:textId="2FC7F490" w:rsidR="005A3B83" w:rsidRDefault="005968AC" w:rsidP="005A3B83">
      <w:r>
        <w:t>Je hebt k</w:t>
      </w:r>
      <w:r w:rsidR="005A3B83">
        <w:t xml:space="preserve">ennis van de Zuidwestelijke Delta nodig om belangen af te wegen en keuzes te gaan maken. In de zogenaamde </w:t>
      </w:r>
      <w:hyperlink r:id="rId27" w:history="1">
        <w:r w:rsidR="00BC2C82">
          <w:rPr>
            <w:rStyle w:val="Hyperlink"/>
          </w:rPr>
          <w:t>V</w:t>
        </w:r>
        <w:r w:rsidR="005A3B83" w:rsidRPr="00C7662E">
          <w:rPr>
            <w:rStyle w:val="Hyperlink"/>
          </w:rPr>
          <w:t>erkennende systeemanalyse</w:t>
        </w:r>
      </w:hyperlink>
      <w:r w:rsidR="005A3B83">
        <w:t xml:space="preserve"> hebben we alle informatie die er over de Zuidwestelijke Delta is bij elkaar gebracht. Zowel kennis over de hele Zuidwestelijke Delta als kennis over de verschillende deelgebieden binnen onze regio. </w:t>
      </w:r>
      <w:r w:rsidR="00283E73">
        <w:t xml:space="preserve">Het rapport verscheen eind 2024 </w:t>
      </w:r>
      <w:r w:rsidR="00D2473A">
        <w:t>en vormt een belangrijke b</w:t>
      </w:r>
      <w:r w:rsidR="00A97DE2">
        <w:t xml:space="preserve">asis voor het Uitvoeringsprogramma Zuidwestelijke Delta 2050. </w:t>
      </w:r>
      <w:r w:rsidR="00E4499C">
        <w:t>Het</w:t>
      </w:r>
      <w:r w:rsidR="005A3B83">
        <w:t xml:space="preserve"> geeft antwoord op de vragen:</w:t>
      </w:r>
    </w:p>
    <w:p w14:paraId="7843A911" w14:textId="77777777" w:rsidR="005A3B83" w:rsidRDefault="005A3B83" w:rsidP="005A3B83">
      <w:pPr>
        <w:pStyle w:val="Lijstalinea"/>
        <w:numPr>
          <w:ilvl w:val="0"/>
          <w:numId w:val="44"/>
        </w:numPr>
      </w:pPr>
      <w:r>
        <w:t>Wat zijn de huidige opgaven in de Zuidwestelijke Delta?</w:t>
      </w:r>
    </w:p>
    <w:p w14:paraId="56B9F234" w14:textId="77777777" w:rsidR="005A3B83" w:rsidRDefault="005A3B83" w:rsidP="005A3B83">
      <w:pPr>
        <w:pStyle w:val="Lijstalinea"/>
        <w:numPr>
          <w:ilvl w:val="0"/>
          <w:numId w:val="44"/>
        </w:numPr>
      </w:pPr>
      <w:r>
        <w:t>Waar liggen de kansen en waar de uitdagingen?</w:t>
      </w:r>
    </w:p>
    <w:p w14:paraId="40B6B291" w14:textId="368D86A3" w:rsidR="00C6756E" w:rsidRDefault="005A3B83" w:rsidP="005A3B83">
      <w:pPr>
        <w:pStyle w:val="Lijstalinea"/>
        <w:numPr>
          <w:ilvl w:val="0"/>
          <w:numId w:val="44"/>
        </w:numPr>
      </w:pPr>
      <w:r>
        <w:t>Welke mogelijke oplossingsrichtingen en alternatieven voor de lange termijn zijn in beeld, dus na 2050?</w:t>
      </w:r>
    </w:p>
    <w:p w14:paraId="2D2B0265" w14:textId="4399F7B4" w:rsidR="00282717" w:rsidRPr="00A91C16" w:rsidRDefault="00282717" w:rsidP="00282717">
      <w:r w:rsidRPr="00A91C16">
        <w:t xml:space="preserve">Zie voor </w:t>
      </w:r>
      <w:r w:rsidR="00A91C16">
        <w:t xml:space="preserve">een </w:t>
      </w:r>
      <w:r w:rsidRPr="00A91C16">
        <w:t xml:space="preserve">inhoudelijke </w:t>
      </w:r>
      <w:r w:rsidR="0032232C">
        <w:t xml:space="preserve">samenvatting </w:t>
      </w:r>
      <w:r w:rsidR="00A91C16" w:rsidRPr="00A91C16">
        <w:t xml:space="preserve">het antwoord op de vraag: </w:t>
      </w:r>
      <w:r w:rsidRPr="00A91C16">
        <w:t xml:space="preserve">Welke uitdagingen zijn er in de Zuidwestelijke Delta? </w:t>
      </w:r>
      <w:r w:rsidR="0032232C">
        <w:t>(Onder: ‘Deelgebieden Zuidwestelijke Delta’)</w:t>
      </w:r>
    </w:p>
    <w:p w14:paraId="7E56BF2F" w14:textId="77777777" w:rsidR="00C6756E" w:rsidRDefault="00C6756E" w:rsidP="00D67271"/>
    <w:p w14:paraId="736FF776" w14:textId="1BBCE50F" w:rsidR="000C1045" w:rsidRDefault="00F04241" w:rsidP="007A30AA">
      <w:pPr>
        <w:pStyle w:val="Tussenkopjelichtblauw"/>
      </w:pPr>
      <w:r>
        <w:t xml:space="preserve">Zuidwestelijke Delta </w:t>
      </w:r>
      <w:r w:rsidR="00676E30">
        <w:t>voor</w:t>
      </w:r>
      <w:r>
        <w:t xml:space="preserve"> </w:t>
      </w:r>
      <w:r w:rsidR="00390FF8">
        <w:t xml:space="preserve">samenwerkingspartners </w:t>
      </w:r>
    </w:p>
    <w:p w14:paraId="0A27B489" w14:textId="77777777" w:rsidR="00761132" w:rsidRPr="00761132" w:rsidRDefault="00761132" w:rsidP="006E4500"/>
    <w:p w14:paraId="6F40E0D7" w14:textId="3A2398F5" w:rsidR="00390FF8" w:rsidRDefault="00390FF8" w:rsidP="00390FF8">
      <w:r w:rsidRPr="000C1045">
        <w:rPr>
          <w:b/>
          <w:bCs/>
        </w:rPr>
        <w:t xml:space="preserve">Hoe kan ik bestuurders </w:t>
      </w:r>
      <w:r>
        <w:rPr>
          <w:b/>
          <w:bCs/>
        </w:rPr>
        <w:t xml:space="preserve">binnen mijn organisatie </w:t>
      </w:r>
      <w:r w:rsidRPr="000C1045">
        <w:rPr>
          <w:b/>
          <w:bCs/>
        </w:rPr>
        <w:t>helpen bij de voorbereiding van dossiers</w:t>
      </w:r>
      <w:r w:rsidR="00DD4B07">
        <w:rPr>
          <w:b/>
          <w:bCs/>
        </w:rPr>
        <w:t xml:space="preserve"> over</w:t>
      </w:r>
      <w:r w:rsidR="00FC3A46">
        <w:rPr>
          <w:b/>
          <w:bCs/>
        </w:rPr>
        <w:t xml:space="preserve"> </w:t>
      </w:r>
      <w:r w:rsidR="00FC3A46" w:rsidRPr="000C1045">
        <w:rPr>
          <w:b/>
          <w:bCs/>
        </w:rPr>
        <w:t>belangrijke</w:t>
      </w:r>
      <w:r w:rsidR="00DD4B07">
        <w:rPr>
          <w:b/>
          <w:bCs/>
        </w:rPr>
        <w:t xml:space="preserve"> thema’s die spelen in de Zuidwestelijke Delta</w:t>
      </w:r>
      <w:r w:rsidRPr="000C1045">
        <w:rPr>
          <w:b/>
          <w:bCs/>
        </w:rPr>
        <w:t xml:space="preserve">?  </w:t>
      </w:r>
    </w:p>
    <w:p w14:paraId="2E891EB6" w14:textId="3622B025" w:rsidR="00235735" w:rsidRDefault="0011000E" w:rsidP="000C1045">
      <w:r>
        <w:t xml:space="preserve">Op zwdelta.nl is een </w:t>
      </w:r>
      <w:hyperlink r:id="rId28" w:history="1">
        <w:r w:rsidRPr="0065067C">
          <w:rPr>
            <w:rStyle w:val="Hyperlink"/>
          </w:rPr>
          <w:t>toolkit</w:t>
        </w:r>
      </w:hyperlink>
      <w:r>
        <w:t xml:space="preserve"> beschikbaar </w:t>
      </w:r>
      <w:r w:rsidR="00390FF8">
        <w:t xml:space="preserve">om hierbij te helpen. Deze bevat </w:t>
      </w:r>
      <w:r>
        <w:t xml:space="preserve">onder meer </w:t>
      </w:r>
      <w:r w:rsidR="00924BA3">
        <w:t xml:space="preserve">een </w:t>
      </w:r>
      <w:r w:rsidR="00A3594B">
        <w:t>basis</w:t>
      </w:r>
      <w:r w:rsidR="00390FF8">
        <w:t xml:space="preserve">presentatie, </w:t>
      </w:r>
      <w:r>
        <w:t>hoofd- en deelboodschappen, animaties</w:t>
      </w:r>
      <w:r w:rsidR="00390FF8">
        <w:t xml:space="preserve"> en </w:t>
      </w:r>
      <w:r w:rsidR="006B3CBD">
        <w:t>foto’s</w:t>
      </w:r>
      <w:r w:rsidR="00390FF8">
        <w:t>.</w:t>
      </w:r>
    </w:p>
    <w:p w14:paraId="11F839D0" w14:textId="77777777" w:rsidR="000C1045" w:rsidRDefault="000C1045" w:rsidP="000C1045"/>
    <w:p w14:paraId="5F0B0192" w14:textId="77777777" w:rsidR="006B3CBD" w:rsidRPr="00F833CA" w:rsidRDefault="006B3CBD" w:rsidP="006B3CBD">
      <w:pPr>
        <w:rPr>
          <w:b/>
          <w:bCs/>
        </w:rPr>
      </w:pPr>
      <w:r w:rsidRPr="00F833CA">
        <w:rPr>
          <w:b/>
          <w:bCs/>
        </w:rPr>
        <w:t xml:space="preserve">Wat is het belang van de Zuidwestelijke Delta voor gemeenten?  </w:t>
      </w:r>
    </w:p>
    <w:p w14:paraId="44482524" w14:textId="0225EA5D" w:rsidR="006B3CBD" w:rsidRDefault="006B3CBD" w:rsidP="006B3CBD">
      <w:r w:rsidRPr="00F833CA">
        <w:t xml:space="preserve">Gemeenten merken </w:t>
      </w:r>
      <w:r w:rsidR="006F6F30" w:rsidRPr="00F833CA">
        <w:t>nu al</w:t>
      </w:r>
      <w:r w:rsidRPr="00F833CA">
        <w:t xml:space="preserve"> de gevolgen van klimaatverandering. Door samen te werken, kunnen we deze problemen beter aanpakken. Het samenwerkingsverband zorgt ervoor dat oplossingen niet los van elkaar worden ontwikkeld, maar in samenhang met andere onderwerpen, zoals natuur en economie.</w:t>
      </w:r>
      <w:r w:rsidR="00F833CA">
        <w:t xml:space="preserve"> </w:t>
      </w:r>
    </w:p>
    <w:p w14:paraId="2DEFF9A7" w14:textId="1C8A6ECD" w:rsidR="00393BCB" w:rsidRDefault="009F1F75" w:rsidP="006F2A76">
      <w:r>
        <w:t xml:space="preserve">De </w:t>
      </w:r>
      <w:r w:rsidR="00B13975">
        <w:t xml:space="preserve">inhoud van de </w:t>
      </w:r>
      <w:r>
        <w:t>nieuwe toekomstvisie (in de herijkte Integrale Voorkeursstrategie</w:t>
      </w:r>
      <w:r w:rsidR="00B13975">
        <w:t xml:space="preserve"> en het Uitvoeringsprogramma 2050) heeft effect op gemeentelijke strategieën, beleid en uitvoering. </w:t>
      </w:r>
      <w:r w:rsidR="005063B2">
        <w:t xml:space="preserve">Vanaf 2027 staan de partners aan de lat om de toekomstvisie te borgen. </w:t>
      </w:r>
      <w:r w:rsidR="006C4686">
        <w:t>G</w:t>
      </w:r>
      <w:r w:rsidR="005063B2">
        <w:t xml:space="preserve">emeenten </w:t>
      </w:r>
      <w:r w:rsidR="006C4686">
        <w:t xml:space="preserve">staan </w:t>
      </w:r>
      <w:r w:rsidR="00A01C51">
        <w:t xml:space="preserve">hierbij </w:t>
      </w:r>
      <w:r w:rsidR="006C4686">
        <w:t>het d</w:t>
      </w:r>
      <w:r w:rsidR="00994A62">
        <w:t>ich</w:t>
      </w:r>
      <w:r w:rsidR="006C4686">
        <w:t>ts</w:t>
      </w:r>
      <w:r w:rsidR="00994A62">
        <w:t>t bij inwoners</w:t>
      </w:r>
      <w:r w:rsidR="00A01C51">
        <w:t xml:space="preserve">. Onderdeel van het Uitvoeringsprogramma is ook een set van maatregelen in de vorm van projecten en pilots. Die </w:t>
      </w:r>
      <w:r w:rsidR="008242A4">
        <w:t xml:space="preserve">vinden plaats op gemeentelijke grondgebieden. Verder staan veel gemeenten voor </w:t>
      </w:r>
      <w:r w:rsidR="008242A4">
        <w:lastRenderedPageBreak/>
        <w:t xml:space="preserve">dezelfde uitdagingen. </w:t>
      </w:r>
      <w:r w:rsidR="006F2A76">
        <w:t xml:space="preserve">De Zuidwestelijke Delta faciliteert kennisdeling om daarmee op te kunnen schalen in andere gemeenten binnen de regio. </w:t>
      </w:r>
    </w:p>
    <w:p w14:paraId="24F32466" w14:textId="77777777" w:rsidR="0019608A" w:rsidRDefault="0019608A" w:rsidP="006B3CBD"/>
    <w:p w14:paraId="7ACE923D" w14:textId="030DD247" w:rsidR="000C1045" w:rsidRPr="000C1045" w:rsidRDefault="000C1045" w:rsidP="000C1045">
      <w:pPr>
        <w:rPr>
          <w:b/>
          <w:bCs/>
        </w:rPr>
      </w:pPr>
      <w:r w:rsidRPr="000C1045">
        <w:rPr>
          <w:b/>
          <w:bCs/>
        </w:rPr>
        <w:t xml:space="preserve">Hoe </w:t>
      </w:r>
      <w:r w:rsidR="00477995">
        <w:rPr>
          <w:b/>
          <w:bCs/>
        </w:rPr>
        <w:t xml:space="preserve">kun je als overheid of organisatie </w:t>
      </w:r>
      <w:r w:rsidRPr="000C1045">
        <w:rPr>
          <w:b/>
          <w:bCs/>
        </w:rPr>
        <w:t xml:space="preserve">de bewustwording over de Zuidwestelijke Delta vergroten?  </w:t>
      </w:r>
    </w:p>
    <w:p w14:paraId="61CD1868" w14:textId="7C854643" w:rsidR="000C1045" w:rsidRDefault="000C1045" w:rsidP="000C1045">
      <w:r>
        <w:t>Gebruik de lokale verhalen en koppel ze aan de thema's van de Zuidwestelijke Delta. Maak</w:t>
      </w:r>
      <w:r w:rsidR="007A754C">
        <w:t xml:space="preserve"> hierbij</w:t>
      </w:r>
      <w:r>
        <w:t xml:space="preserve"> gebruik van </w:t>
      </w:r>
      <w:r w:rsidR="00F833CA">
        <w:t xml:space="preserve">onder meer </w:t>
      </w:r>
      <w:r>
        <w:t xml:space="preserve">de </w:t>
      </w:r>
      <w:hyperlink r:id="rId29" w:history="1">
        <w:r w:rsidR="00EA34B5" w:rsidRPr="000246DC">
          <w:rPr>
            <w:rStyle w:val="Hyperlink"/>
          </w:rPr>
          <w:t>kern</w:t>
        </w:r>
        <w:r w:rsidR="006B3CBD" w:rsidRPr="000246DC">
          <w:rPr>
            <w:rStyle w:val="Hyperlink"/>
          </w:rPr>
          <w:t>boodschappen</w:t>
        </w:r>
      </w:hyperlink>
      <w:r w:rsidR="006B3CBD">
        <w:t xml:space="preserve"> en de foto’s </w:t>
      </w:r>
      <w:r>
        <w:t>in de toolkit.</w:t>
      </w:r>
    </w:p>
    <w:p w14:paraId="142E3D81" w14:textId="77777777" w:rsidR="000C1045" w:rsidRDefault="000C1045" w:rsidP="000C1045"/>
    <w:p w14:paraId="4CFA2AAC" w14:textId="6CB743CE" w:rsidR="000C1045" w:rsidRPr="000C1045" w:rsidRDefault="000C1045" w:rsidP="000C1045">
      <w:pPr>
        <w:rPr>
          <w:b/>
          <w:bCs/>
        </w:rPr>
      </w:pPr>
      <w:r w:rsidRPr="000C1045">
        <w:rPr>
          <w:b/>
          <w:bCs/>
        </w:rPr>
        <w:t xml:space="preserve">Hoe kunnen </w:t>
      </w:r>
      <w:r w:rsidR="00477995">
        <w:rPr>
          <w:b/>
          <w:bCs/>
        </w:rPr>
        <w:t>overheden</w:t>
      </w:r>
      <w:r w:rsidRPr="000C1045">
        <w:rPr>
          <w:b/>
          <w:bCs/>
        </w:rPr>
        <w:t xml:space="preserve"> hun inwoners betrekken</w:t>
      </w:r>
      <w:r w:rsidR="00B5114F">
        <w:rPr>
          <w:b/>
          <w:bCs/>
        </w:rPr>
        <w:t xml:space="preserve"> bij klimaatverandering</w:t>
      </w:r>
      <w:r w:rsidRPr="000C1045">
        <w:rPr>
          <w:b/>
          <w:bCs/>
        </w:rPr>
        <w:t xml:space="preserve">?  </w:t>
      </w:r>
    </w:p>
    <w:p w14:paraId="3443D3CA" w14:textId="141FCB35" w:rsidR="000C1045" w:rsidRDefault="00D57974" w:rsidP="000C1045">
      <w:r>
        <w:t>Informeer inwoners en ondernemers over klimaatverandering</w:t>
      </w:r>
      <w:r w:rsidR="001D517D">
        <w:t xml:space="preserve">, hoe de gemeente daaraan werkt samen met partners en welke projecten er lopen en hoe mensen daaraan mee kunnen doen. </w:t>
      </w:r>
      <w:r w:rsidR="000C1045">
        <w:t xml:space="preserve">Stimuleer inwoners </w:t>
      </w:r>
      <w:r w:rsidR="00B5114F">
        <w:t xml:space="preserve">en ondernemers </w:t>
      </w:r>
      <w:r w:rsidR="000C1045">
        <w:t>om maatregelen te nemen, zoals het isoleren van woningen, vergroenen van tuinen of overstappen op duurzame energie. Zo dragen ze bij aan een klimaatbestendige delta.</w:t>
      </w:r>
      <w:r w:rsidR="00676E30">
        <w:t xml:space="preserve"> </w:t>
      </w:r>
    </w:p>
    <w:p w14:paraId="2920B4EA" w14:textId="77777777" w:rsidR="000C1045" w:rsidRDefault="000C1045" w:rsidP="000C1045"/>
    <w:p w14:paraId="66C94840" w14:textId="77777777" w:rsidR="000C1045" w:rsidRPr="000C1045" w:rsidRDefault="000C1045" w:rsidP="000C1045">
      <w:pPr>
        <w:rPr>
          <w:b/>
          <w:bCs/>
        </w:rPr>
      </w:pPr>
      <w:r w:rsidRPr="000C1045">
        <w:rPr>
          <w:b/>
          <w:bCs/>
        </w:rPr>
        <w:t xml:space="preserve">Hoe kan mijn organisatie laten zien dat ze bijdraagt aan de Zuidwestelijke Delta?  </w:t>
      </w:r>
    </w:p>
    <w:p w14:paraId="52E5B7E2" w14:textId="1CD4267B" w:rsidR="000C1045" w:rsidRDefault="000C1045" w:rsidP="000C1045">
      <w:r>
        <w:t xml:space="preserve">Verbind alle acties en maatregelen aan de doelen van de Zuidwestelijke Delta. </w:t>
      </w:r>
      <w:r w:rsidR="008F2AA9">
        <w:t>D</w:t>
      </w:r>
      <w:r>
        <w:t xml:space="preserve">e toolkit </w:t>
      </w:r>
      <w:r w:rsidR="00DD740E">
        <w:t xml:space="preserve">heeft </w:t>
      </w:r>
      <w:r w:rsidR="002F78C5">
        <w:t xml:space="preserve">onder meer </w:t>
      </w:r>
      <w:r w:rsidR="001F4A4B">
        <w:t>hoofd- en deelboodschappen</w:t>
      </w:r>
      <w:r w:rsidR="008F2AA9">
        <w:t xml:space="preserve"> die</w:t>
      </w:r>
      <w:r>
        <w:t xml:space="preserve"> je </w:t>
      </w:r>
      <w:r w:rsidR="008F2AA9">
        <w:t xml:space="preserve">hiervoor </w:t>
      </w:r>
      <w:r>
        <w:t>kunt gebruiken.</w:t>
      </w:r>
    </w:p>
    <w:p w14:paraId="51CC43E0" w14:textId="77777777" w:rsidR="000C1045" w:rsidRDefault="000C1045" w:rsidP="000C1045"/>
    <w:p w14:paraId="15625BA0" w14:textId="77777777" w:rsidR="00235735" w:rsidRPr="000C1045" w:rsidRDefault="00235735" w:rsidP="00235735">
      <w:pPr>
        <w:rPr>
          <w:b/>
          <w:bCs/>
        </w:rPr>
      </w:pPr>
      <w:r w:rsidRPr="000C1045">
        <w:rPr>
          <w:b/>
          <w:bCs/>
        </w:rPr>
        <w:t xml:space="preserve">Heeft de Zuidwestelijke Delta subsidies voor </w:t>
      </w:r>
      <w:r>
        <w:rPr>
          <w:b/>
          <w:bCs/>
        </w:rPr>
        <w:t xml:space="preserve">lokale </w:t>
      </w:r>
      <w:r w:rsidRPr="000C1045">
        <w:rPr>
          <w:b/>
          <w:bCs/>
        </w:rPr>
        <w:t xml:space="preserve">projecten?  </w:t>
      </w:r>
    </w:p>
    <w:p w14:paraId="7961B6D4" w14:textId="28F8E2E5" w:rsidR="00235735" w:rsidRDefault="00235735" w:rsidP="00235735">
      <w:r>
        <w:t>Nee, we hebben zelf geen geld voor subsidies. We kunnen wel meedenken over andere manieren om projecten te financieren</w:t>
      </w:r>
      <w:r w:rsidR="003F1D40">
        <w:t xml:space="preserve"> en bij het opzetten van pilots</w:t>
      </w:r>
      <w:r>
        <w:t>.</w:t>
      </w:r>
      <w:r w:rsidR="002C7C5A">
        <w:t xml:space="preserve"> </w:t>
      </w:r>
      <w:r w:rsidR="009110CF">
        <w:t xml:space="preserve">Plus wij bieden een </w:t>
      </w:r>
      <w:r w:rsidR="009110CF" w:rsidRPr="009110CF">
        <w:t>podium aan succesvolle initiatieven. Zo zorgen we</w:t>
      </w:r>
      <w:r w:rsidR="006B6992">
        <w:t xml:space="preserve"> ervoor dat we </w:t>
      </w:r>
      <w:r w:rsidR="00DB13C3">
        <w:t>goede ideeën en resultaten kunnen opschalen naar andere d</w:t>
      </w:r>
      <w:r w:rsidR="00F80881">
        <w:t>elen van het gebied die voor dezelfde uitdagingen staan</w:t>
      </w:r>
      <w:r w:rsidR="009110CF" w:rsidRPr="009110CF">
        <w:t>, benutten we elkaars inzichten en nemen we samen bewuste, toekomstbestendige besluiten.</w:t>
      </w:r>
      <w:r w:rsidR="006F5B86">
        <w:t xml:space="preserve"> </w:t>
      </w:r>
    </w:p>
    <w:p w14:paraId="61FC768E" w14:textId="77777777" w:rsidR="00354371" w:rsidRDefault="00354371" w:rsidP="00235735"/>
    <w:p w14:paraId="603025A6" w14:textId="13259F40" w:rsidR="00354371" w:rsidRDefault="00354371" w:rsidP="00354371">
      <w:pPr>
        <w:pStyle w:val="Tussenkopjelichtblauw"/>
      </w:pPr>
      <w:r>
        <w:t>Communicatie en participatie</w:t>
      </w:r>
    </w:p>
    <w:p w14:paraId="3F2D5F36" w14:textId="77777777" w:rsidR="00235735" w:rsidRDefault="00235735" w:rsidP="000C1045"/>
    <w:p w14:paraId="2454BBFF" w14:textId="77777777" w:rsidR="000C1045" w:rsidRPr="000C1045" w:rsidRDefault="000C1045" w:rsidP="000C1045">
      <w:pPr>
        <w:rPr>
          <w:b/>
          <w:bCs/>
        </w:rPr>
      </w:pPr>
      <w:r w:rsidRPr="000C1045">
        <w:rPr>
          <w:b/>
          <w:bCs/>
        </w:rPr>
        <w:t xml:space="preserve">Hoe blijf ik op de hoogte van de ontwikkelingen binnen de Zuidwestelijke Delta?  </w:t>
      </w:r>
    </w:p>
    <w:p w14:paraId="69B7B9D8" w14:textId="705084F0" w:rsidR="00B829CA" w:rsidRDefault="003F1D40" w:rsidP="000C1045">
      <w:r>
        <w:t xml:space="preserve">Kijk op </w:t>
      </w:r>
      <w:hyperlink r:id="rId30" w:history="1">
        <w:r w:rsidRPr="00B02B82">
          <w:rPr>
            <w:rStyle w:val="Hyperlink"/>
          </w:rPr>
          <w:t>zwdelta.nl</w:t>
        </w:r>
      </w:hyperlink>
      <w:r>
        <w:t>, m</w:t>
      </w:r>
      <w:r w:rsidR="000C1045">
        <w:t xml:space="preserve">eld je aan voor de nieuwsbrief en volg ons op </w:t>
      </w:r>
      <w:hyperlink r:id="rId31" w:history="1">
        <w:r w:rsidR="000C1045" w:rsidRPr="00271C3A">
          <w:rPr>
            <w:rStyle w:val="Hyperlink"/>
          </w:rPr>
          <w:t>LinkedIn</w:t>
        </w:r>
      </w:hyperlink>
      <w:r w:rsidR="000C1045">
        <w:t>. Zo blijf je op de hoogte van nieuws, bijeenkomsten en ontwikkelingen.</w:t>
      </w:r>
      <w:r w:rsidR="00141401">
        <w:t xml:space="preserve"> </w:t>
      </w:r>
    </w:p>
    <w:p w14:paraId="404E5E70" w14:textId="77777777" w:rsidR="00141401" w:rsidRDefault="00141401" w:rsidP="000C1045"/>
    <w:p w14:paraId="5565FA25" w14:textId="2640F717" w:rsidR="00141401" w:rsidRPr="00141401" w:rsidRDefault="00141401" w:rsidP="000C1045">
      <w:pPr>
        <w:rPr>
          <w:b/>
          <w:bCs/>
        </w:rPr>
      </w:pPr>
      <w:r w:rsidRPr="00141401">
        <w:rPr>
          <w:b/>
          <w:bCs/>
        </w:rPr>
        <w:t xml:space="preserve">Hoe </w:t>
      </w:r>
      <w:r>
        <w:rPr>
          <w:b/>
          <w:bCs/>
        </w:rPr>
        <w:t xml:space="preserve">kunnen mensen </w:t>
      </w:r>
      <w:r w:rsidRPr="00141401">
        <w:rPr>
          <w:b/>
          <w:bCs/>
        </w:rPr>
        <w:t>meedenken</w:t>
      </w:r>
      <w:r>
        <w:rPr>
          <w:b/>
          <w:bCs/>
        </w:rPr>
        <w:t xml:space="preserve"> over de Zuidwestelijke Delta</w:t>
      </w:r>
      <w:r w:rsidRPr="00141401">
        <w:rPr>
          <w:b/>
          <w:bCs/>
        </w:rPr>
        <w:t>?</w:t>
      </w:r>
    </w:p>
    <w:p w14:paraId="32BA2AA8" w14:textId="54E2A7DA" w:rsidR="00141401" w:rsidRPr="00141401" w:rsidRDefault="00141401" w:rsidP="00141401">
      <w:r w:rsidRPr="00141401">
        <w:t>De Zuidwestelijke Delta organiseert regelmatig bijeenkomsten</w:t>
      </w:r>
      <w:r>
        <w:t xml:space="preserve"> waaraan </w:t>
      </w:r>
      <w:r w:rsidR="007C0623">
        <w:t>mensen kunnen</w:t>
      </w:r>
      <w:r>
        <w:t xml:space="preserve"> deelnemen</w:t>
      </w:r>
      <w:r w:rsidRPr="00141401">
        <w:t xml:space="preserve">, zoals: </w:t>
      </w:r>
    </w:p>
    <w:p w14:paraId="2B0336F7" w14:textId="6CBB6818" w:rsidR="00141401" w:rsidRPr="00141401" w:rsidRDefault="00141401" w:rsidP="00141401">
      <w:pPr>
        <w:pStyle w:val="Lijstalinea"/>
        <w:numPr>
          <w:ilvl w:val="0"/>
          <w:numId w:val="46"/>
        </w:numPr>
      </w:pPr>
      <w:r w:rsidRPr="00141401">
        <w:t xml:space="preserve">De jaarlijkse </w:t>
      </w:r>
      <w:r w:rsidR="00DD6C93">
        <w:t>G</w:t>
      </w:r>
      <w:r w:rsidRPr="00141401">
        <w:t>ebiedsconferentie Zuidwestelijke Delta</w:t>
      </w:r>
    </w:p>
    <w:p w14:paraId="35606398" w14:textId="77777777" w:rsidR="00141401" w:rsidRPr="00141401" w:rsidRDefault="00141401" w:rsidP="00141401">
      <w:pPr>
        <w:pStyle w:val="Lijstalinea"/>
        <w:numPr>
          <w:ilvl w:val="0"/>
          <w:numId w:val="46"/>
        </w:numPr>
      </w:pPr>
      <w:r w:rsidRPr="00141401">
        <w:t>Gebiedssessies, zoals over het Volkerak-Zoommeer</w:t>
      </w:r>
    </w:p>
    <w:p w14:paraId="4DD98B18" w14:textId="77777777" w:rsidR="00141401" w:rsidRPr="00141401" w:rsidRDefault="00141401" w:rsidP="00141401">
      <w:pPr>
        <w:pStyle w:val="Lijstalinea"/>
        <w:numPr>
          <w:ilvl w:val="0"/>
          <w:numId w:val="46"/>
        </w:numPr>
      </w:pPr>
      <w:r w:rsidRPr="00141401">
        <w:t>Sessies in het kader van het Uitvoeringsprogramma Zuidwestelijke Delta 2050</w:t>
      </w:r>
    </w:p>
    <w:p w14:paraId="2DB9FF7F" w14:textId="77777777" w:rsidR="00141401" w:rsidRPr="00141401" w:rsidRDefault="00141401" w:rsidP="00141401">
      <w:pPr>
        <w:pStyle w:val="Lijstalinea"/>
        <w:numPr>
          <w:ilvl w:val="0"/>
          <w:numId w:val="46"/>
        </w:numPr>
      </w:pPr>
      <w:r w:rsidRPr="00141401">
        <w:t>De Kennisdag van de Kenniscommunity Zuidwestelijke Delta</w:t>
      </w:r>
    </w:p>
    <w:p w14:paraId="55E045A6" w14:textId="77777777" w:rsidR="00046B43" w:rsidRDefault="00046B43" w:rsidP="000C1045"/>
    <w:p w14:paraId="28F85022" w14:textId="77777777" w:rsidR="000C1045" w:rsidRDefault="000C1045" w:rsidP="000C1045"/>
    <w:p w14:paraId="16696CF8" w14:textId="77777777" w:rsidR="000C1045" w:rsidRPr="009B657A" w:rsidRDefault="000C1045" w:rsidP="000C1045"/>
    <w:p w14:paraId="51938764" w14:textId="77777777" w:rsidR="000C1045" w:rsidRPr="003531E7" w:rsidRDefault="000C1045" w:rsidP="003531E7">
      <w:pPr>
        <w:pStyle w:val="Onderwerp"/>
      </w:pPr>
    </w:p>
    <w:sectPr w:rsidR="000C1045" w:rsidRPr="003531E7" w:rsidSect="00753F6F">
      <w:headerReference w:type="even" r:id="rId32"/>
      <w:headerReference w:type="default" r:id="rId33"/>
      <w:footerReference w:type="even" r:id="rId34"/>
      <w:footerReference w:type="default" r:id="rId35"/>
      <w:headerReference w:type="first" r:id="rId36"/>
      <w:footerReference w:type="first" r:id="rId37"/>
      <w:pgSz w:w="11899" w:h="16838" w:code="9"/>
      <w:pgMar w:top="1610" w:right="1134" w:bottom="1418" w:left="1134" w:header="1616" w:footer="624" w:gutter="0"/>
      <w:pgNumType w:start="1"/>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001F" w14:textId="77777777" w:rsidR="00FA7E2F" w:rsidRDefault="00FA7E2F">
      <w:r>
        <w:separator/>
      </w:r>
    </w:p>
    <w:p w14:paraId="27DE6CAC" w14:textId="77777777" w:rsidR="00FA7E2F" w:rsidRDefault="00FA7E2F"/>
    <w:p w14:paraId="1AFBB9EF" w14:textId="77777777" w:rsidR="00FA7E2F" w:rsidRDefault="00FA7E2F"/>
  </w:endnote>
  <w:endnote w:type="continuationSeparator" w:id="0">
    <w:p w14:paraId="3FEAF53A" w14:textId="77777777" w:rsidR="00FA7E2F" w:rsidRDefault="00FA7E2F">
      <w:r>
        <w:continuationSeparator/>
      </w:r>
    </w:p>
    <w:p w14:paraId="33CE9427" w14:textId="77777777" w:rsidR="00FA7E2F" w:rsidRDefault="00FA7E2F"/>
    <w:p w14:paraId="17166D18" w14:textId="77777777" w:rsidR="00FA7E2F" w:rsidRDefault="00FA7E2F"/>
  </w:endnote>
  <w:endnote w:type="continuationNotice" w:id="1">
    <w:p w14:paraId="5E597574" w14:textId="77777777" w:rsidR="00FA7E2F" w:rsidRDefault="00FA7E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F69E" w14:textId="77777777" w:rsidR="008E64C4" w:rsidRDefault="008E64C4"/>
  <w:p w14:paraId="23EEEC0F" w14:textId="77777777" w:rsidR="004D1486" w:rsidRDefault="004D14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36D1" w14:textId="77777777" w:rsidR="00CE7D40" w:rsidRDefault="003F1DA3">
    <w:pPr>
      <w:pStyle w:val="Voettekst"/>
    </w:pPr>
    <w:r>
      <w:tab/>
    </w:r>
    <w:r w:rsidRPr="003F1DA3">
      <w:rPr>
        <w:rStyle w:val="Paginanummer"/>
      </w:rPr>
      <w:fldChar w:fldCharType="begin"/>
    </w:r>
    <w:r w:rsidRPr="003F1DA3">
      <w:rPr>
        <w:rStyle w:val="Paginanummer"/>
      </w:rPr>
      <w:instrText xml:space="preserve"> page </w:instrText>
    </w:r>
    <w:r w:rsidRPr="003F1DA3">
      <w:rPr>
        <w:rStyle w:val="Paginanummer"/>
      </w:rPr>
      <w:fldChar w:fldCharType="separate"/>
    </w:r>
    <w:r w:rsidRPr="003F1DA3">
      <w:rPr>
        <w:rStyle w:val="Paginanummer"/>
      </w:rPr>
      <w:t>2</w:t>
    </w:r>
    <w:r w:rsidRPr="003F1DA3">
      <w:rPr>
        <w:rStyle w:val="Paginanummer"/>
      </w:rPr>
      <w:fldChar w:fldCharType="end"/>
    </w:r>
    <w:r w:rsidR="00714AAB">
      <w:ptab w:relativeTo="margin" w:alignment="right" w:leader="none"/>
    </w:r>
    <w:r w:rsidR="00CE7D40">
      <w:t>www.zwdelta.nl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4955" w14:textId="77777777" w:rsidR="003F1DA3" w:rsidRDefault="003F1DA3" w:rsidP="003F1DA3">
    <w:pPr>
      <w:pStyle w:val="Voettekst"/>
    </w:pPr>
    <w:r>
      <w:tab/>
    </w:r>
    <w:r w:rsidRPr="003F1DA3">
      <w:rPr>
        <w:rStyle w:val="Paginanummer"/>
      </w:rPr>
      <w:fldChar w:fldCharType="begin"/>
    </w:r>
    <w:r w:rsidRPr="003F1DA3">
      <w:rPr>
        <w:rStyle w:val="Paginanummer"/>
      </w:rPr>
      <w:instrText xml:space="preserve"> page </w:instrText>
    </w:r>
    <w:r w:rsidRPr="003F1DA3">
      <w:rPr>
        <w:rStyle w:val="Paginanummer"/>
      </w:rPr>
      <w:fldChar w:fldCharType="separate"/>
    </w:r>
    <w:r>
      <w:rPr>
        <w:rStyle w:val="Paginanummer"/>
      </w:rPr>
      <w:t>2</w:t>
    </w:r>
    <w:r w:rsidRPr="003F1DA3">
      <w:rPr>
        <w:rStyle w:val="Paginanummer"/>
      </w:rPr>
      <w:fldChar w:fldCharType="end"/>
    </w:r>
    <w:r>
      <w:ptab w:relativeTo="margin" w:alignment="right" w:leader="none"/>
    </w:r>
    <w:r>
      <w:t>www.zwdelta.nl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1DE0" w14:textId="77777777" w:rsidR="00FA7E2F" w:rsidRDefault="00FA7E2F">
      <w:r>
        <w:separator/>
      </w:r>
    </w:p>
    <w:p w14:paraId="4783DBCA" w14:textId="77777777" w:rsidR="00FA7E2F" w:rsidRDefault="00FA7E2F"/>
    <w:p w14:paraId="28939DD0" w14:textId="77777777" w:rsidR="00FA7E2F" w:rsidRDefault="00FA7E2F"/>
  </w:footnote>
  <w:footnote w:type="continuationSeparator" w:id="0">
    <w:p w14:paraId="7CB2D692" w14:textId="77777777" w:rsidR="00FA7E2F" w:rsidRDefault="00FA7E2F">
      <w:r>
        <w:continuationSeparator/>
      </w:r>
    </w:p>
    <w:p w14:paraId="73DE8E4E" w14:textId="77777777" w:rsidR="00FA7E2F" w:rsidRDefault="00FA7E2F"/>
    <w:p w14:paraId="3C063C80" w14:textId="77777777" w:rsidR="00FA7E2F" w:rsidRDefault="00FA7E2F"/>
  </w:footnote>
  <w:footnote w:type="continuationNotice" w:id="1">
    <w:p w14:paraId="32F343C0" w14:textId="77777777" w:rsidR="00FA7E2F" w:rsidRDefault="00FA7E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EE9E" w14:textId="77777777" w:rsidR="008E64C4" w:rsidRDefault="008E64C4"/>
  <w:p w14:paraId="359F06FB" w14:textId="77777777" w:rsidR="004D1486" w:rsidRDefault="004D14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308D" w14:textId="77777777" w:rsidR="00753F6F" w:rsidRPr="00B06831" w:rsidRDefault="00753F6F" w:rsidP="00753F6F">
    <w:pPr>
      <w:spacing w:line="14" w:lineRule="exact"/>
      <w:rPr>
        <w:rFonts w:ascii="Calibri" w:hAnsi="Calibri"/>
        <w:color w:val="FFFFFF"/>
        <w:sz w:val="2"/>
      </w:rPr>
    </w:pPr>
    <w:r w:rsidRPr="00B06831">
      <w:rPr>
        <w:rFonts w:ascii="Calibri" w:hAnsi="Calibri"/>
        <w:noProof/>
        <w:color w:val="FFFFFF"/>
        <w:sz w:val="2"/>
      </w:rPr>
      <w:drawing>
        <wp:anchor distT="0" distB="0" distL="114300" distR="114300" simplePos="0" relativeHeight="251658242" behindDoc="1" locked="1" layoutInCell="1" allowOverlap="1" wp14:anchorId="30AD7AED" wp14:editId="0A51B2CA">
          <wp:simplePos x="0" y="0"/>
          <wp:positionH relativeFrom="page">
            <wp:align>left</wp:align>
          </wp:positionH>
          <wp:positionV relativeFrom="page">
            <wp:align>bottom</wp:align>
          </wp:positionV>
          <wp:extent cx="7560360" cy="741600"/>
          <wp:effectExtent l="0" t="0" r="2540" b="0"/>
          <wp:wrapNone/>
          <wp:docPr id="1" name="Be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Beeld"/>
                  <pic:cNvPicPr>
                    <a:picLocks noChangeAspect="1" noChangeArrowheads="1"/>
                  </pic:cNvPicPr>
                </pic:nvPicPr>
                <pic:blipFill rotWithShape="1">
                  <a:blip r:embed="rId1">
                    <a:extLst>
                      <a:ext uri="{28A0092B-C50C-407E-A947-70E740481C1C}">
                        <a14:useLocalDpi xmlns:a14="http://schemas.microsoft.com/office/drawing/2010/main" val="0"/>
                      </a:ext>
                    </a:extLst>
                  </a:blip>
                  <a:srcRect b="-13776"/>
                  <a:stretch/>
                </pic:blipFill>
                <pic:spPr bwMode="auto">
                  <a:xfrm>
                    <a:off x="0" y="0"/>
                    <a:ext cx="7560360" cy="741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8F13" w14:textId="77777777" w:rsidR="00753F6F" w:rsidRPr="00B06831" w:rsidRDefault="00753F6F" w:rsidP="00753F6F">
    <w:pPr>
      <w:spacing w:line="14" w:lineRule="exact"/>
      <w:rPr>
        <w:rFonts w:ascii="Calibri" w:hAnsi="Calibri"/>
        <w:color w:val="FFFFFF"/>
        <w:sz w:val="2"/>
      </w:rPr>
    </w:pPr>
    <w:bookmarkStart w:id="0" w:name="_Hlk98154709"/>
    <w:bookmarkStart w:id="1" w:name="_Hlk98154710"/>
    <w:r w:rsidRPr="00B06831">
      <w:rPr>
        <w:rFonts w:ascii="Calibri" w:hAnsi="Calibri"/>
        <w:noProof/>
        <w:color w:val="FFFFFF"/>
        <w:sz w:val="2"/>
      </w:rPr>
      <w:drawing>
        <wp:anchor distT="0" distB="0" distL="114300" distR="114300" simplePos="0" relativeHeight="251658241" behindDoc="1" locked="1" layoutInCell="1" allowOverlap="1" wp14:anchorId="7B4496F1" wp14:editId="115F9829">
          <wp:simplePos x="0" y="0"/>
          <wp:positionH relativeFrom="page">
            <wp:align>left</wp:align>
          </wp:positionH>
          <wp:positionV relativeFrom="page">
            <wp:align>bottom</wp:align>
          </wp:positionV>
          <wp:extent cx="7560360" cy="741600"/>
          <wp:effectExtent l="0" t="0" r="2540" b="0"/>
          <wp:wrapNone/>
          <wp:docPr id="13" name="Be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Beeld"/>
                  <pic:cNvPicPr>
                    <a:picLocks noChangeAspect="1" noChangeArrowheads="1"/>
                  </pic:cNvPicPr>
                </pic:nvPicPr>
                <pic:blipFill rotWithShape="1">
                  <a:blip r:embed="rId1">
                    <a:extLst>
                      <a:ext uri="{28A0092B-C50C-407E-A947-70E740481C1C}">
                        <a14:useLocalDpi xmlns:a14="http://schemas.microsoft.com/office/drawing/2010/main" val="0"/>
                      </a:ext>
                    </a:extLst>
                  </a:blip>
                  <a:srcRect b="-13776"/>
                  <a:stretch/>
                </pic:blipFill>
                <pic:spPr bwMode="auto">
                  <a:xfrm>
                    <a:off x="0" y="0"/>
                    <a:ext cx="7560360" cy="741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6831">
      <w:rPr>
        <w:rFonts w:ascii="Calibri" w:hAnsi="Calibri"/>
        <w:noProof/>
        <w:color w:val="FFFFFF"/>
        <w:sz w:val="2"/>
      </w:rPr>
      <w:drawing>
        <wp:anchor distT="0" distB="0" distL="114300" distR="114300" simplePos="0" relativeHeight="251658240" behindDoc="0" locked="1" layoutInCell="1" allowOverlap="1" wp14:anchorId="1B5D1312" wp14:editId="5CB15987">
          <wp:simplePos x="896620" y="949325"/>
          <wp:positionH relativeFrom="page">
            <wp:align>right</wp:align>
          </wp:positionH>
          <wp:positionV relativeFrom="page">
            <wp:align>top</wp:align>
          </wp:positionV>
          <wp:extent cx="2645640" cy="966240"/>
          <wp:effectExtent l="0" t="0" r="2540" b="5715"/>
          <wp:wrapNone/>
          <wp:docPr id="14" name="Logo"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Logo" descr="Afbeelding met tekst&#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5640" cy="9662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6A21C"/>
    <w:lvl w:ilvl="0">
      <w:start w:val="1"/>
      <w:numFmt w:val="decimal"/>
      <w:lvlText w:val="%1."/>
      <w:lvlJc w:val="left"/>
      <w:pPr>
        <w:tabs>
          <w:tab w:val="num" w:pos="926"/>
        </w:tabs>
        <w:ind w:left="926" w:hanging="360"/>
      </w:pPr>
    </w:lvl>
  </w:abstractNum>
  <w:abstractNum w:abstractNumId="1" w15:restartNumberingAfterBreak="0">
    <w:nsid w:val="02FC2E86"/>
    <w:multiLevelType w:val="hybridMultilevel"/>
    <w:tmpl w:val="21D8D7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E81990"/>
    <w:multiLevelType w:val="multilevel"/>
    <w:tmpl w:val="5120AC3E"/>
    <w:numStyleLink w:val="Koppen"/>
  </w:abstractNum>
  <w:abstractNum w:abstractNumId="3" w15:restartNumberingAfterBreak="0">
    <w:nsid w:val="05E27243"/>
    <w:multiLevelType w:val="multilevel"/>
    <w:tmpl w:val="7238588E"/>
    <w:name w:val="OP opsomming3"/>
    <w:numStyleLink w:val="Opsomming"/>
  </w:abstractNum>
  <w:abstractNum w:abstractNumId="4" w15:restartNumberingAfterBreak="0">
    <w:nsid w:val="07394BA4"/>
    <w:multiLevelType w:val="multilevel"/>
    <w:tmpl w:val="7238588E"/>
    <w:styleLink w:val="Opsomming"/>
    <w:lvl w:ilvl="0">
      <w:start w:val="1"/>
      <w:numFmt w:val="bullet"/>
      <w:lvlText w:val="•"/>
      <w:lvlJc w:val="left"/>
      <w:pPr>
        <w:ind w:left="284" w:hanging="284"/>
      </w:pPr>
      <w:rPr>
        <w:rFonts w:ascii="Trebuchet MS" w:hAnsi="Trebuchet MS"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 w15:restartNumberingAfterBreak="0">
    <w:nsid w:val="074F0B95"/>
    <w:multiLevelType w:val="multilevel"/>
    <w:tmpl w:val="C1A6987C"/>
    <w:lvl w:ilvl="0">
      <w:start w:val="1"/>
      <w:numFmt w:val="decimal"/>
      <w:lvlText w:val="%1"/>
      <w:lvlJc w:val="left"/>
      <w:pPr>
        <w:ind w:left="284" w:hanging="284"/>
      </w:pPr>
      <w:rPr>
        <w:rFonts w:hint="default"/>
        <w:color w:val="auto"/>
      </w:rPr>
    </w:lvl>
    <w:lvl w:ilvl="1">
      <w:start w:val="1"/>
      <w:numFmt w:val="lowerLetter"/>
      <w:lvlText w:val="%2"/>
      <w:lvlJc w:val="left"/>
      <w:pPr>
        <w:ind w:left="568" w:hanging="284"/>
      </w:pPr>
      <w:rPr>
        <w:rFonts w:hint="default"/>
        <w:color w:val="auto"/>
      </w:rPr>
    </w:lvl>
    <w:lvl w:ilvl="2">
      <w:start w:val="1"/>
      <w:numFmt w:val="lowerRoman"/>
      <w:lvlText w:val="%3"/>
      <w:lvlJc w:val="left"/>
      <w:pPr>
        <w:ind w:left="852" w:hanging="284"/>
      </w:pPr>
      <w:rPr>
        <w:rFonts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0AFB5EBD"/>
    <w:multiLevelType w:val="multilevel"/>
    <w:tmpl w:val="7238588E"/>
    <w:name w:val="NSPYRE opsomming2"/>
    <w:numStyleLink w:val="Opsomming"/>
  </w:abstractNum>
  <w:abstractNum w:abstractNumId="7" w15:restartNumberingAfterBreak="0">
    <w:nsid w:val="0DF81B33"/>
    <w:multiLevelType w:val="multilevel"/>
    <w:tmpl w:val="432E89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96B6671"/>
    <w:multiLevelType w:val="hybridMultilevel"/>
    <w:tmpl w:val="A53C8B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C9E7DEC"/>
    <w:multiLevelType w:val="multilevel"/>
    <w:tmpl w:val="5120AC3E"/>
    <w:styleLink w:val="Koppen"/>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851" w:hanging="851"/>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0" w15:restartNumberingAfterBreak="0">
    <w:nsid w:val="1F071754"/>
    <w:multiLevelType w:val="multilevel"/>
    <w:tmpl w:val="401AAD88"/>
    <w:name w:val="OP genummerde lijst3"/>
    <w:numStyleLink w:val="Genummerdelijst"/>
  </w:abstractNum>
  <w:abstractNum w:abstractNumId="11" w15:restartNumberingAfterBreak="0">
    <w:nsid w:val="21EC0934"/>
    <w:multiLevelType w:val="hybridMultilevel"/>
    <w:tmpl w:val="922E6E5C"/>
    <w:lvl w:ilvl="0" w:tplc="1A14D8E4">
      <w:start w:val="1"/>
      <w:numFmt w:val="bullet"/>
      <w:lvlText w:val=""/>
      <w:lvlJc w:val="left"/>
      <w:pPr>
        <w:tabs>
          <w:tab w:val="num" w:pos="720"/>
        </w:tabs>
        <w:ind w:left="720" w:hanging="360"/>
      </w:pPr>
      <w:rPr>
        <w:rFonts w:ascii="Wingdings 3" w:hAnsi="Wingdings 3" w:hint="default"/>
      </w:rPr>
    </w:lvl>
    <w:lvl w:ilvl="1" w:tplc="2AC2C8EC">
      <w:numFmt w:val="bullet"/>
      <w:lvlText w:val="–"/>
      <w:lvlJc w:val="left"/>
      <w:pPr>
        <w:tabs>
          <w:tab w:val="num" w:pos="1440"/>
        </w:tabs>
        <w:ind w:left="1440" w:hanging="360"/>
      </w:pPr>
      <w:rPr>
        <w:rFonts w:ascii="Calibri" w:hAnsi="Calibri" w:hint="default"/>
      </w:rPr>
    </w:lvl>
    <w:lvl w:ilvl="2" w:tplc="A62211C0" w:tentative="1">
      <w:start w:val="1"/>
      <w:numFmt w:val="bullet"/>
      <w:lvlText w:val=""/>
      <w:lvlJc w:val="left"/>
      <w:pPr>
        <w:tabs>
          <w:tab w:val="num" w:pos="2160"/>
        </w:tabs>
        <w:ind w:left="2160" w:hanging="360"/>
      </w:pPr>
      <w:rPr>
        <w:rFonts w:ascii="Wingdings 3" w:hAnsi="Wingdings 3" w:hint="default"/>
      </w:rPr>
    </w:lvl>
    <w:lvl w:ilvl="3" w:tplc="4BE64B12" w:tentative="1">
      <w:start w:val="1"/>
      <w:numFmt w:val="bullet"/>
      <w:lvlText w:val=""/>
      <w:lvlJc w:val="left"/>
      <w:pPr>
        <w:tabs>
          <w:tab w:val="num" w:pos="2880"/>
        </w:tabs>
        <w:ind w:left="2880" w:hanging="360"/>
      </w:pPr>
      <w:rPr>
        <w:rFonts w:ascii="Wingdings 3" w:hAnsi="Wingdings 3" w:hint="default"/>
      </w:rPr>
    </w:lvl>
    <w:lvl w:ilvl="4" w:tplc="64EE744A" w:tentative="1">
      <w:start w:val="1"/>
      <w:numFmt w:val="bullet"/>
      <w:lvlText w:val=""/>
      <w:lvlJc w:val="left"/>
      <w:pPr>
        <w:tabs>
          <w:tab w:val="num" w:pos="3600"/>
        </w:tabs>
        <w:ind w:left="3600" w:hanging="360"/>
      </w:pPr>
      <w:rPr>
        <w:rFonts w:ascii="Wingdings 3" w:hAnsi="Wingdings 3" w:hint="default"/>
      </w:rPr>
    </w:lvl>
    <w:lvl w:ilvl="5" w:tplc="A09E7E0C" w:tentative="1">
      <w:start w:val="1"/>
      <w:numFmt w:val="bullet"/>
      <w:lvlText w:val=""/>
      <w:lvlJc w:val="left"/>
      <w:pPr>
        <w:tabs>
          <w:tab w:val="num" w:pos="4320"/>
        </w:tabs>
        <w:ind w:left="4320" w:hanging="360"/>
      </w:pPr>
      <w:rPr>
        <w:rFonts w:ascii="Wingdings 3" w:hAnsi="Wingdings 3" w:hint="default"/>
      </w:rPr>
    </w:lvl>
    <w:lvl w:ilvl="6" w:tplc="1BE6A4CC" w:tentative="1">
      <w:start w:val="1"/>
      <w:numFmt w:val="bullet"/>
      <w:lvlText w:val=""/>
      <w:lvlJc w:val="left"/>
      <w:pPr>
        <w:tabs>
          <w:tab w:val="num" w:pos="5040"/>
        </w:tabs>
        <w:ind w:left="5040" w:hanging="360"/>
      </w:pPr>
      <w:rPr>
        <w:rFonts w:ascii="Wingdings 3" w:hAnsi="Wingdings 3" w:hint="default"/>
      </w:rPr>
    </w:lvl>
    <w:lvl w:ilvl="7" w:tplc="CBD08F00" w:tentative="1">
      <w:start w:val="1"/>
      <w:numFmt w:val="bullet"/>
      <w:lvlText w:val=""/>
      <w:lvlJc w:val="left"/>
      <w:pPr>
        <w:tabs>
          <w:tab w:val="num" w:pos="5760"/>
        </w:tabs>
        <w:ind w:left="5760" w:hanging="360"/>
      </w:pPr>
      <w:rPr>
        <w:rFonts w:ascii="Wingdings 3" w:hAnsi="Wingdings 3" w:hint="default"/>
      </w:rPr>
    </w:lvl>
    <w:lvl w:ilvl="8" w:tplc="9578AE3A"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DA31178"/>
    <w:multiLevelType w:val="multilevel"/>
    <w:tmpl w:val="F9480B8A"/>
    <w:name w:val="OP genummerde lijst2"/>
    <w:lvl w:ilvl="0">
      <w:start w:val="1"/>
      <w:numFmt w:val="decimal"/>
      <w:lvlText w:val="%1"/>
      <w:lvlJc w:val="left"/>
      <w:pPr>
        <w:ind w:left="680" w:hanging="680"/>
      </w:pPr>
      <w:rPr>
        <w:rFonts w:hint="default"/>
        <w:color w:val="auto"/>
      </w:rPr>
    </w:lvl>
    <w:lvl w:ilvl="1">
      <w:start w:val="1"/>
      <w:numFmt w:val="decimal"/>
      <w:lvlText w:val="%1.%2"/>
      <w:lvlJc w:val="left"/>
      <w:pPr>
        <w:ind w:left="737" w:hanging="737"/>
      </w:pPr>
      <w:rPr>
        <w:rFonts w:hint="default"/>
        <w:color w:val="auto"/>
      </w:rPr>
    </w:lvl>
    <w:lvl w:ilvl="2">
      <w:start w:val="1"/>
      <w:numFmt w:val="decimal"/>
      <w:lvlText w:val="%1.%2.%3"/>
      <w:lvlJc w:val="left"/>
      <w:pPr>
        <w:ind w:left="851" w:hanging="851"/>
      </w:pPr>
      <w:rPr>
        <w:rFonts w:hint="default"/>
        <w:color w:val="auto"/>
      </w:rPr>
    </w:lvl>
    <w:lvl w:ilvl="3">
      <w:start w:val="1"/>
      <w:numFmt w:val="decimal"/>
      <w:lvlText w:val="%1.%2.%3.%4"/>
      <w:lvlJc w:val="left"/>
      <w:pPr>
        <w:ind w:left="964" w:hanging="964"/>
      </w:pPr>
      <w:rPr>
        <w:rFonts w:hint="default"/>
      </w:rPr>
    </w:lvl>
    <w:lvl w:ilvl="4">
      <w:start w:val="1"/>
      <w:numFmt w:val="decimal"/>
      <w:lvlText w:val="%1.%2.%3.%4.%5"/>
      <w:lvlJc w:val="left"/>
      <w:pPr>
        <w:ind w:left="1077" w:hanging="1077"/>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F5D41D7"/>
    <w:multiLevelType w:val="multilevel"/>
    <w:tmpl w:val="3A92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62515"/>
    <w:multiLevelType w:val="multilevel"/>
    <w:tmpl w:val="401AAD88"/>
    <w:numStyleLink w:val="Genummerdelijst"/>
  </w:abstractNum>
  <w:abstractNum w:abstractNumId="15" w15:restartNumberingAfterBreak="0">
    <w:nsid w:val="38695ACC"/>
    <w:multiLevelType w:val="multilevel"/>
    <w:tmpl w:val="5120AC3E"/>
    <w:numStyleLink w:val="Koppen"/>
  </w:abstractNum>
  <w:abstractNum w:abstractNumId="16" w15:restartNumberingAfterBreak="0">
    <w:nsid w:val="388C2514"/>
    <w:multiLevelType w:val="multilevel"/>
    <w:tmpl w:val="F9480B8A"/>
    <w:name w:val="Koppen2"/>
    <w:lvl w:ilvl="0">
      <w:start w:val="1"/>
      <w:numFmt w:val="decimal"/>
      <w:lvlText w:val="%1"/>
      <w:lvlJc w:val="left"/>
      <w:pPr>
        <w:ind w:left="680" w:hanging="680"/>
      </w:pPr>
      <w:rPr>
        <w:rFonts w:hint="default"/>
        <w:color w:val="auto"/>
      </w:rPr>
    </w:lvl>
    <w:lvl w:ilvl="1">
      <w:start w:val="1"/>
      <w:numFmt w:val="decimal"/>
      <w:lvlText w:val="%1.%2"/>
      <w:lvlJc w:val="left"/>
      <w:pPr>
        <w:ind w:left="737" w:hanging="737"/>
      </w:pPr>
      <w:rPr>
        <w:rFonts w:hint="default"/>
        <w:color w:val="auto"/>
      </w:rPr>
    </w:lvl>
    <w:lvl w:ilvl="2">
      <w:start w:val="1"/>
      <w:numFmt w:val="decimal"/>
      <w:lvlText w:val="%1.%2.%3"/>
      <w:lvlJc w:val="left"/>
      <w:pPr>
        <w:ind w:left="851" w:hanging="851"/>
      </w:pPr>
      <w:rPr>
        <w:rFonts w:hint="default"/>
        <w:color w:val="auto"/>
      </w:rPr>
    </w:lvl>
    <w:lvl w:ilvl="3">
      <w:start w:val="1"/>
      <w:numFmt w:val="decimal"/>
      <w:lvlText w:val="%1.%2.%3.%4"/>
      <w:lvlJc w:val="left"/>
      <w:pPr>
        <w:ind w:left="964" w:hanging="964"/>
      </w:pPr>
      <w:rPr>
        <w:rFonts w:hint="default"/>
      </w:rPr>
    </w:lvl>
    <w:lvl w:ilvl="4">
      <w:start w:val="1"/>
      <w:numFmt w:val="decimal"/>
      <w:lvlText w:val="%1.%2.%3.%4.%5"/>
      <w:lvlJc w:val="left"/>
      <w:pPr>
        <w:ind w:left="1077" w:hanging="1077"/>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9AB15E7"/>
    <w:multiLevelType w:val="multilevel"/>
    <w:tmpl w:val="9642CC08"/>
    <w:name w:val="OP koppen2"/>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8" w15:restartNumberingAfterBreak="0">
    <w:nsid w:val="3AAA55C4"/>
    <w:multiLevelType w:val="multilevel"/>
    <w:tmpl w:val="7238588E"/>
    <w:numStyleLink w:val="Opsomming"/>
  </w:abstractNum>
  <w:abstractNum w:abstractNumId="19" w15:restartNumberingAfterBreak="0">
    <w:nsid w:val="458A0089"/>
    <w:multiLevelType w:val="multilevel"/>
    <w:tmpl w:val="F9480B8A"/>
    <w:name w:val="Headings2"/>
    <w:lvl w:ilvl="0">
      <w:start w:val="1"/>
      <w:numFmt w:val="decimal"/>
      <w:lvlText w:val="%1"/>
      <w:lvlJc w:val="left"/>
      <w:pPr>
        <w:ind w:left="680" w:hanging="680"/>
      </w:pPr>
      <w:rPr>
        <w:rFonts w:hint="default"/>
        <w:color w:val="auto"/>
      </w:rPr>
    </w:lvl>
    <w:lvl w:ilvl="1">
      <w:start w:val="1"/>
      <w:numFmt w:val="decimal"/>
      <w:lvlText w:val="%1.%2"/>
      <w:lvlJc w:val="left"/>
      <w:pPr>
        <w:ind w:left="737" w:hanging="737"/>
      </w:pPr>
      <w:rPr>
        <w:rFonts w:hint="default"/>
        <w:color w:val="auto"/>
      </w:rPr>
    </w:lvl>
    <w:lvl w:ilvl="2">
      <w:start w:val="1"/>
      <w:numFmt w:val="decimal"/>
      <w:lvlText w:val="%1.%2.%3"/>
      <w:lvlJc w:val="left"/>
      <w:pPr>
        <w:ind w:left="851" w:hanging="851"/>
      </w:pPr>
      <w:rPr>
        <w:rFonts w:hint="default"/>
        <w:color w:val="auto"/>
      </w:rPr>
    </w:lvl>
    <w:lvl w:ilvl="3">
      <w:start w:val="1"/>
      <w:numFmt w:val="decimal"/>
      <w:lvlText w:val="%1.%2.%3.%4"/>
      <w:lvlJc w:val="left"/>
      <w:pPr>
        <w:ind w:left="964" w:hanging="964"/>
      </w:pPr>
      <w:rPr>
        <w:rFonts w:hint="default"/>
      </w:rPr>
    </w:lvl>
    <w:lvl w:ilvl="4">
      <w:start w:val="1"/>
      <w:numFmt w:val="decimal"/>
      <w:lvlText w:val="%1.%2.%3.%4.%5"/>
      <w:lvlJc w:val="left"/>
      <w:pPr>
        <w:ind w:left="1077" w:hanging="1077"/>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97428E1"/>
    <w:multiLevelType w:val="multilevel"/>
    <w:tmpl w:val="401AAD88"/>
    <w:styleLink w:val="Genummerdelijst"/>
    <w:lvl w:ilvl="0">
      <w:start w:val="1"/>
      <w:numFmt w:val="decimal"/>
      <w:lvlText w:val="%1"/>
      <w:lvlJc w:val="left"/>
      <w:pPr>
        <w:ind w:left="284" w:hanging="284"/>
      </w:pPr>
      <w:rPr>
        <w:rFonts w:hint="default"/>
        <w:color w:val="auto"/>
      </w:rPr>
    </w:lvl>
    <w:lvl w:ilvl="1">
      <w:start w:val="1"/>
      <w:numFmt w:val="lowerLetter"/>
      <w:lvlText w:val="%2"/>
      <w:lvlJc w:val="left"/>
      <w:pPr>
        <w:ind w:left="568" w:hanging="284"/>
      </w:pPr>
      <w:rPr>
        <w:rFonts w:hint="default"/>
        <w:color w:val="auto"/>
      </w:rPr>
    </w:lvl>
    <w:lvl w:ilvl="2">
      <w:start w:val="1"/>
      <w:numFmt w:val="lowerRoman"/>
      <w:lvlText w:val="%3"/>
      <w:lvlJc w:val="left"/>
      <w:pPr>
        <w:ind w:left="852" w:hanging="284"/>
      </w:pPr>
      <w:rPr>
        <w:rFonts w:hint="default"/>
        <w:color w:val="auto"/>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1" w15:restartNumberingAfterBreak="0">
    <w:nsid w:val="4A777B36"/>
    <w:multiLevelType w:val="multilevel"/>
    <w:tmpl w:val="0512045C"/>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AF558ED"/>
    <w:multiLevelType w:val="hybridMultilevel"/>
    <w:tmpl w:val="8D42AD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C3F4C21"/>
    <w:multiLevelType w:val="multilevel"/>
    <w:tmpl w:val="C1324E34"/>
    <w:name w:val="OP koppen"/>
    <w:lvl w:ilvl="0">
      <w:start w:val="1"/>
      <w:numFmt w:val="decimal"/>
      <w:lvlText w:val="%1"/>
      <w:lvlJc w:val="left"/>
      <w:pPr>
        <w:ind w:left="680" w:hanging="680"/>
      </w:pPr>
      <w:rPr>
        <w:rFonts w:hint="default"/>
        <w:color w:val="auto"/>
      </w:rPr>
    </w:lvl>
    <w:lvl w:ilvl="1">
      <w:start w:val="1"/>
      <w:numFmt w:val="decimal"/>
      <w:lvlText w:val="%1.%2"/>
      <w:lvlJc w:val="left"/>
      <w:pPr>
        <w:ind w:left="737" w:hanging="737"/>
      </w:pPr>
      <w:rPr>
        <w:rFonts w:hint="default"/>
        <w:color w:val="auto"/>
      </w:rPr>
    </w:lvl>
    <w:lvl w:ilvl="2">
      <w:start w:val="1"/>
      <w:numFmt w:val="decimal"/>
      <w:lvlText w:val="%1.%2.%3"/>
      <w:lvlJc w:val="left"/>
      <w:pPr>
        <w:ind w:left="851" w:hanging="851"/>
      </w:pPr>
      <w:rPr>
        <w:rFonts w:hint="default"/>
        <w:color w:val="auto"/>
      </w:rPr>
    </w:lvl>
    <w:lvl w:ilvl="3">
      <w:start w:val="1"/>
      <w:numFmt w:val="decimal"/>
      <w:lvlText w:val="%1.%2.%3.%4"/>
      <w:lvlJc w:val="left"/>
      <w:pPr>
        <w:ind w:left="964" w:hanging="964"/>
      </w:pPr>
      <w:rPr>
        <w:rFonts w:hint="default"/>
      </w:rPr>
    </w:lvl>
    <w:lvl w:ilvl="4">
      <w:start w:val="1"/>
      <w:numFmt w:val="decimal"/>
      <w:lvlText w:val="%1.%2.%3.%4.%5"/>
      <w:lvlJc w:val="left"/>
      <w:pPr>
        <w:ind w:left="1077" w:hanging="1077"/>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4CF9307E"/>
    <w:multiLevelType w:val="multilevel"/>
    <w:tmpl w:val="27402F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37D2F67"/>
    <w:multiLevelType w:val="multilevel"/>
    <w:tmpl w:val="5120AC3E"/>
    <w:numStyleLink w:val="Koppen"/>
  </w:abstractNum>
  <w:abstractNum w:abstractNumId="26" w15:restartNumberingAfterBreak="0">
    <w:nsid w:val="562A6357"/>
    <w:multiLevelType w:val="hybridMultilevel"/>
    <w:tmpl w:val="7D50F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A960F7"/>
    <w:multiLevelType w:val="multilevel"/>
    <w:tmpl w:val="7238588E"/>
    <w:name w:val="OP opsomming2"/>
    <w:numStyleLink w:val="Opsomming"/>
  </w:abstractNum>
  <w:abstractNum w:abstractNumId="28" w15:restartNumberingAfterBreak="0">
    <w:nsid w:val="671850E1"/>
    <w:multiLevelType w:val="multilevel"/>
    <w:tmpl w:val="7238588E"/>
    <w:numStyleLink w:val="Opsomming"/>
  </w:abstractNum>
  <w:abstractNum w:abstractNumId="29" w15:restartNumberingAfterBreak="0">
    <w:nsid w:val="679B747F"/>
    <w:multiLevelType w:val="multilevel"/>
    <w:tmpl w:val="63BA59BA"/>
    <w:numStyleLink w:val="Agenda"/>
  </w:abstractNum>
  <w:abstractNum w:abstractNumId="30" w15:restartNumberingAfterBreak="0">
    <w:nsid w:val="707D2F2A"/>
    <w:multiLevelType w:val="hybridMultilevel"/>
    <w:tmpl w:val="0FCED194"/>
    <w:lvl w:ilvl="0" w:tplc="CE80951C">
      <w:start w:val="1"/>
      <w:numFmt w:val="bullet"/>
      <w:lvlText w:val="•"/>
      <w:lvlJc w:val="left"/>
      <w:pPr>
        <w:tabs>
          <w:tab w:val="num" w:pos="720"/>
        </w:tabs>
        <w:ind w:left="720" w:hanging="360"/>
      </w:pPr>
      <w:rPr>
        <w:rFonts w:ascii="Arial" w:hAnsi="Arial" w:hint="default"/>
      </w:rPr>
    </w:lvl>
    <w:lvl w:ilvl="1" w:tplc="B7001518" w:tentative="1">
      <w:start w:val="1"/>
      <w:numFmt w:val="bullet"/>
      <w:lvlText w:val="•"/>
      <w:lvlJc w:val="left"/>
      <w:pPr>
        <w:tabs>
          <w:tab w:val="num" w:pos="1440"/>
        </w:tabs>
        <w:ind w:left="1440" w:hanging="360"/>
      </w:pPr>
      <w:rPr>
        <w:rFonts w:ascii="Arial" w:hAnsi="Arial" w:hint="default"/>
      </w:rPr>
    </w:lvl>
    <w:lvl w:ilvl="2" w:tplc="9ED6E0F0" w:tentative="1">
      <w:start w:val="1"/>
      <w:numFmt w:val="bullet"/>
      <w:lvlText w:val="•"/>
      <w:lvlJc w:val="left"/>
      <w:pPr>
        <w:tabs>
          <w:tab w:val="num" w:pos="2160"/>
        </w:tabs>
        <w:ind w:left="2160" w:hanging="360"/>
      </w:pPr>
      <w:rPr>
        <w:rFonts w:ascii="Arial" w:hAnsi="Arial" w:hint="default"/>
      </w:rPr>
    </w:lvl>
    <w:lvl w:ilvl="3" w:tplc="0DAE2F98" w:tentative="1">
      <w:start w:val="1"/>
      <w:numFmt w:val="bullet"/>
      <w:lvlText w:val="•"/>
      <w:lvlJc w:val="left"/>
      <w:pPr>
        <w:tabs>
          <w:tab w:val="num" w:pos="2880"/>
        </w:tabs>
        <w:ind w:left="2880" w:hanging="360"/>
      </w:pPr>
      <w:rPr>
        <w:rFonts w:ascii="Arial" w:hAnsi="Arial" w:hint="default"/>
      </w:rPr>
    </w:lvl>
    <w:lvl w:ilvl="4" w:tplc="3D626D14" w:tentative="1">
      <w:start w:val="1"/>
      <w:numFmt w:val="bullet"/>
      <w:lvlText w:val="•"/>
      <w:lvlJc w:val="left"/>
      <w:pPr>
        <w:tabs>
          <w:tab w:val="num" w:pos="3600"/>
        </w:tabs>
        <w:ind w:left="3600" w:hanging="360"/>
      </w:pPr>
      <w:rPr>
        <w:rFonts w:ascii="Arial" w:hAnsi="Arial" w:hint="default"/>
      </w:rPr>
    </w:lvl>
    <w:lvl w:ilvl="5" w:tplc="20BE9ACA" w:tentative="1">
      <w:start w:val="1"/>
      <w:numFmt w:val="bullet"/>
      <w:lvlText w:val="•"/>
      <w:lvlJc w:val="left"/>
      <w:pPr>
        <w:tabs>
          <w:tab w:val="num" w:pos="4320"/>
        </w:tabs>
        <w:ind w:left="4320" w:hanging="360"/>
      </w:pPr>
      <w:rPr>
        <w:rFonts w:ascii="Arial" w:hAnsi="Arial" w:hint="default"/>
      </w:rPr>
    </w:lvl>
    <w:lvl w:ilvl="6" w:tplc="B1D81FBE" w:tentative="1">
      <w:start w:val="1"/>
      <w:numFmt w:val="bullet"/>
      <w:lvlText w:val="•"/>
      <w:lvlJc w:val="left"/>
      <w:pPr>
        <w:tabs>
          <w:tab w:val="num" w:pos="5040"/>
        </w:tabs>
        <w:ind w:left="5040" w:hanging="360"/>
      </w:pPr>
      <w:rPr>
        <w:rFonts w:ascii="Arial" w:hAnsi="Arial" w:hint="default"/>
      </w:rPr>
    </w:lvl>
    <w:lvl w:ilvl="7" w:tplc="0F4C1ECE" w:tentative="1">
      <w:start w:val="1"/>
      <w:numFmt w:val="bullet"/>
      <w:lvlText w:val="•"/>
      <w:lvlJc w:val="left"/>
      <w:pPr>
        <w:tabs>
          <w:tab w:val="num" w:pos="5760"/>
        </w:tabs>
        <w:ind w:left="5760" w:hanging="360"/>
      </w:pPr>
      <w:rPr>
        <w:rFonts w:ascii="Arial" w:hAnsi="Arial" w:hint="default"/>
      </w:rPr>
    </w:lvl>
    <w:lvl w:ilvl="8" w:tplc="31BC53D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AC0A59"/>
    <w:multiLevelType w:val="multilevel"/>
    <w:tmpl w:val="63BA59BA"/>
    <w:styleLink w:val="Agenda"/>
    <w:lvl w:ilvl="0">
      <w:start w:val="1"/>
      <w:numFmt w:val="decimal"/>
      <w:pStyle w:val="Agendanummerniveau1"/>
      <w:lvlText w:val="%1."/>
      <w:lvlJc w:val="left"/>
      <w:pPr>
        <w:ind w:left="454" w:hanging="454"/>
      </w:pPr>
      <w:rPr>
        <w:rFonts w:hint="default"/>
      </w:rPr>
    </w:lvl>
    <w:lvl w:ilvl="1">
      <w:start w:val="1"/>
      <w:numFmt w:val="lowerLetter"/>
      <w:pStyle w:val="Agendanummerniveau2"/>
      <w:lvlText w:val="%2."/>
      <w:lvlJc w:val="left"/>
      <w:pPr>
        <w:ind w:left="907" w:hanging="453"/>
      </w:pPr>
      <w:rPr>
        <w:rFonts w:hint="default"/>
      </w:rPr>
    </w:lvl>
    <w:lvl w:ilvl="2">
      <w:start w:val="1"/>
      <w:numFmt w:val="none"/>
      <w:lvlText w:val=""/>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2" w15:restartNumberingAfterBreak="0">
    <w:nsid w:val="77390E40"/>
    <w:multiLevelType w:val="hybridMultilevel"/>
    <w:tmpl w:val="4C84B474"/>
    <w:lvl w:ilvl="0" w:tplc="9CC00CE0">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40046901">
    <w:abstractNumId w:val="23"/>
  </w:num>
  <w:num w:numId="2" w16cid:durableId="795759888">
    <w:abstractNumId w:val="20"/>
  </w:num>
  <w:num w:numId="3" w16cid:durableId="1324158692">
    <w:abstractNumId w:val="4"/>
  </w:num>
  <w:num w:numId="4" w16cid:durableId="3240210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9519112">
    <w:abstractNumId w:val="12"/>
  </w:num>
  <w:num w:numId="6" w16cid:durableId="1269198719">
    <w:abstractNumId w:val="27"/>
  </w:num>
  <w:num w:numId="7" w16cid:durableId="832572861">
    <w:abstractNumId w:val="3"/>
  </w:num>
  <w:num w:numId="8" w16cid:durableId="2010256607">
    <w:abstractNumId w:val="10"/>
  </w:num>
  <w:num w:numId="9" w16cid:durableId="629978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2396190">
    <w:abstractNumId w:val="18"/>
  </w:num>
  <w:num w:numId="11" w16cid:durableId="1925064554">
    <w:abstractNumId w:val="18"/>
  </w:num>
  <w:num w:numId="12" w16cid:durableId="378942540">
    <w:abstractNumId w:val="18"/>
  </w:num>
  <w:num w:numId="13" w16cid:durableId="723529652">
    <w:abstractNumId w:val="20"/>
  </w:num>
  <w:num w:numId="14" w16cid:durableId="1794397166">
    <w:abstractNumId w:val="5"/>
  </w:num>
  <w:num w:numId="15" w16cid:durableId="1478493946">
    <w:abstractNumId w:val="5"/>
  </w:num>
  <w:num w:numId="16" w16cid:durableId="982392759">
    <w:abstractNumId w:val="5"/>
  </w:num>
  <w:num w:numId="17" w16cid:durableId="1368069285">
    <w:abstractNumId w:val="4"/>
  </w:num>
  <w:num w:numId="18" w16cid:durableId="1832326213">
    <w:abstractNumId w:val="28"/>
  </w:num>
  <w:num w:numId="19" w16cid:durableId="44181822">
    <w:abstractNumId w:val="14"/>
  </w:num>
  <w:num w:numId="20" w16cid:durableId="1088889352">
    <w:abstractNumId w:val="17"/>
  </w:num>
  <w:num w:numId="21" w16cid:durableId="792793331">
    <w:abstractNumId w:val="9"/>
  </w:num>
  <w:num w:numId="22" w16cid:durableId="2041003711">
    <w:abstractNumId w:val="9"/>
  </w:num>
  <w:num w:numId="23" w16cid:durableId="382800002">
    <w:abstractNumId w:val="9"/>
  </w:num>
  <w:num w:numId="24" w16cid:durableId="1559052975">
    <w:abstractNumId w:val="9"/>
  </w:num>
  <w:num w:numId="25" w16cid:durableId="1036321061">
    <w:abstractNumId w:val="9"/>
  </w:num>
  <w:num w:numId="26" w16cid:durableId="1928031249">
    <w:abstractNumId w:val="9"/>
  </w:num>
  <w:num w:numId="27" w16cid:durableId="548960326">
    <w:abstractNumId w:val="9"/>
  </w:num>
  <w:num w:numId="28" w16cid:durableId="101732236">
    <w:abstractNumId w:val="9"/>
  </w:num>
  <w:num w:numId="29" w16cid:durableId="167410370">
    <w:abstractNumId w:val="9"/>
  </w:num>
  <w:num w:numId="30" w16cid:durableId="1572890728">
    <w:abstractNumId w:val="9"/>
  </w:num>
  <w:num w:numId="31" w16cid:durableId="358896044">
    <w:abstractNumId w:val="9"/>
  </w:num>
  <w:num w:numId="32" w16cid:durableId="303431933">
    <w:abstractNumId w:val="2"/>
  </w:num>
  <w:num w:numId="33" w16cid:durableId="600843195">
    <w:abstractNumId w:val="25"/>
  </w:num>
  <w:num w:numId="34" w16cid:durableId="723606502">
    <w:abstractNumId w:val="15"/>
  </w:num>
  <w:num w:numId="35" w16cid:durableId="155804865">
    <w:abstractNumId w:val="0"/>
  </w:num>
  <w:num w:numId="36" w16cid:durableId="920067331">
    <w:abstractNumId w:val="31"/>
  </w:num>
  <w:num w:numId="37" w16cid:durableId="1214654781">
    <w:abstractNumId w:val="29"/>
  </w:num>
  <w:num w:numId="38" w16cid:durableId="1450932148">
    <w:abstractNumId w:val="32"/>
  </w:num>
  <w:num w:numId="39" w16cid:durableId="831990138">
    <w:abstractNumId w:val="26"/>
  </w:num>
  <w:num w:numId="40" w16cid:durableId="1089236700">
    <w:abstractNumId w:val="13"/>
  </w:num>
  <w:num w:numId="41" w16cid:durableId="457256980">
    <w:abstractNumId w:val="7"/>
  </w:num>
  <w:num w:numId="42" w16cid:durableId="1436249718">
    <w:abstractNumId w:val="30"/>
  </w:num>
  <w:num w:numId="43" w16cid:durableId="670641441">
    <w:abstractNumId w:val="1"/>
  </w:num>
  <w:num w:numId="44" w16cid:durableId="1598438542">
    <w:abstractNumId w:val="22"/>
  </w:num>
  <w:num w:numId="45" w16cid:durableId="983314210">
    <w:abstractNumId w:val="11"/>
  </w:num>
  <w:num w:numId="46" w16cid:durableId="2100826670">
    <w:abstractNumId w:val="8"/>
  </w:num>
  <w:num w:numId="47" w16cid:durableId="1191184696">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50">
      <o:colormru v:ext="edit" colors="#f58426,#67a2c0,#c2cd23,#e20177"/>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By" w:val="Orange Pepper"/>
  </w:docVars>
  <w:rsids>
    <w:rsidRoot w:val="000C1045"/>
    <w:rsid w:val="00001F4A"/>
    <w:rsid w:val="00003238"/>
    <w:rsid w:val="00003707"/>
    <w:rsid w:val="0000403E"/>
    <w:rsid w:val="00007B91"/>
    <w:rsid w:val="00007F8D"/>
    <w:rsid w:val="000107F3"/>
    <w:rsid w:val="000118BC"/>
    <w:rsid w:val="000154A6"/>
    <w:rsid w:val="00021FFC"/>
    <w:rsid w:val="000227AA"/>
    <w:rsid w:val="000246DC"/>
    <w:rsid w:val="0002698F"/>
    <w:rsid w:val="0003085B"/>
    <w:rsid w:val="000346F5"/>
    <w:rsid w:val="0004313F"/>
    <w:rsid w:val="00044599"/>
    <w:rsid w:val="00044AD2"/>
    <w:rsid w:val="00046B43"/>
    <w:rsid w:val="00050FC5"/>
    <w:rsid w:val="00051503"/>
    <w:rsid w:val="000538AF"/>
    <w:rsid w:val="00060830"/>
    <w:rsid w:val="00064366"/>
    <w:rsid w:val="00066876"/>
    <w:rsid w:val="00071093"/>
    <w:rsid w:val="00073B5F"/>
    <w:rsid w:val="00074914"/>
    <w:rsid w:val="00076FA3"/>
    <w:rsid w:val="00085838"/>
    <w:rsid w:val="00086C60"/>
    <w:rsid w:val="00092453"/>
    <w:rsid w:val="0009262C"/>
    <w:rsid w:val="000A170E"/>
    <w:rsid w:val="000A2E3C"/>
    <w:rsid w:val="000A665A"/>
    <w:rsid w:val="000A70E0"/>
    <w:rsid w:val="000B14DD"/>
    <w:rsid w:val="000B2350"/>
    <w:rsid w:val="000B38F9"/>
    <w:rsid w:val="000B3EAC"/>
    <w:rsid w:val="000B5FA2"/>
    <w:rsid w:val="000B659B"/>
    <w:rsid w:val="000B7049"/>
    <w:rsid w:val="000C1045"/>
    <w:rsid w:val="000C40D4"/>
    <w:rsid w:val="000C4AF6"/>
    <w:rsid w:val="000C4E1C"/>
    <w:rsid w:val="000C7D65"/>
    <w:rsid w:val="000D0759"/>
    <w:rsid w:val="000D2FBF"/>
    <w:rsid w:val="000D35E7"/>
    <w:rsid w:val="000D682D"/>
    <w:rsid w:val="000D69DB"/>
    <w:rsid w:val="000E670E"/>
    <w:rsid w:val="000F012A"/>
    <w:rsid w:val="000F01F2"/>
    <w:rsid w:val="000F0525"/>
    <w:rsid w:val="000F058D"/>
    <w:rsid w:val="000F42FB"/>
    <w:rsid w:val="00100EE3"/>
    <w:rsid w:val="0011000E"/>
    <w:rsid w:val="00111A28"/>
    <w:rsid w:val="0011313C"/>
    <w:rsid w:val="00115137"/>
    <w:rsid w:val="00115905"/>
    <w:rsid w:val="00120070"/>
    <w:rsid w:val="00120C55"/>
    <w:rsid w:val="00120E7C"/>
    <w:rsid w:val="00122887"/>
    <w:rsid w:val="00125724"/>
    <w:rsid w:val="00126329"/>
    <w:rsid w:val="00132F04"/>
    <w:rsid w:val="00133692"/>
    <w:rsid w:val="00136571"/>
    <w:rsid w:val="00137D71"/>
    <w:rsid w:val="00141401"/>
    <w:rsid w:val="001418F8"/>
    <w:rsid w:val="0014301F"/>
    <w:rsid w:val="00144596"/>
    <w:rsid w:val="00147CAB"/>
    <w:rsid w:val="0015046B"/>
    <w:rsid w:val="00152E2E"/>
    <w:rsid w:val="001535AF"/>
    <w:rsid w:val="0015710B"/>
    <w:rsid w:val="0016276D"/>
    <w:rsid w:val="00166F80"/>
    <w:rsid w:val="001678EF"/>
    <w:rsid w:val="001737A3"/>
    <w:rsid w:val="00173D35"/>
    <w:rsid w:val="0018614D"/>
    <w:rsid w:val="00190D89"/>
    <w:rsid w:val="00192588"/>
    <w:rsid w:val="001934FD"/>
    <w:rsid w:val="001937DF"/>
    <w:rsid w:val="0019387D"/>
    <w:rsid w:val="00194D15"/>
    <w:rsid w:val="0019608A"/>
    <w:rsid w:val="00196BA4"/>
    <w:rsid w:val="001A257E"/>
    <w:rsid w:val="001A42F4"/>
    <w:rsid w:val="001A4346"/>
    <w:rsid w:val="001A444D"/>
    <w:rsid w:val="001A4C89"/>
    <w:rsid w:val="001B5583"/>
    <w:rsid w:val="001B58E7"/>
    <w:rsid w:val="001C33A4"/>
    <w:rsid w:val="001C4EF4"/>
    <w:rsid w:val="001C6A21"/>
    <w:rsid w:val="001D517D"/>
    <w:rsid w:val="001D6DD2"/>
    <w:rsid w:val="001E3637"/>
    <w:rsid w:val="001E481A"/>
    <w:rsid w:val="001E4E61"/>
    <w:rsid w:val="001E60DA"/>
    <w:rsid w:val="001E6C52"/>
    <w:rsid w:val="001F2400"/>
    <w:rsid w:val="001F4A4B"/>
    <w:rsid w:val="001F64E3"/>
    <w:rsid w:val="002009E5"/>
    <w:rsid w:val="002010EB"/>
    <w:rsid w:val="00201578"/>
    <w:rsid w:val="002015E1"/>
    <w:rsid w:val="00202EBB"/>
    <w:rsid w:val="00206DC9"/>
    <w:rsid w:val="00210AFA"/>
    <w:rsid w:val="002129A6"/>
    <w:rsid w:val="00212DB1"/>
    <w:rsid w:val="00215305"/>
    <w:rsid w:val="002177A6"/>
    <w:rsid w:val="00217C87"/>
    <w:rsid w:val="002225A4"/>
    <w:rsid w:val="0023032F"/>
    <w:rsid w:val="002331B1"/>
    <w:rsid w:val="0023512F"/>
    <w:rsid w:val="00235735"/>
    <w:rsid w:val="002369AF"/>
    <w:rsid w:val="00237067"/>
    <w:rsid w:val="002402FE"/>
    <w:rsid w:val="00241230"/>
    <w:rsid w:val="00241577"/>
    <w:rsid w:val="002434BF"/>
    <w:rsid w:val="00251334"/>
    <w:rsid w:val="002513EC"/>
    <w:rsid w:val="002518BB"/>
    <w:rsid w:val="00255FA3"/>
    <w:rsid w:val="00260332"/>
    <w:rsid w:val="00260925"/>
    <w:rsid w:val="00261909"/>
    <w:rsid w:val="00262F85"/>
    <w:rsid w:val="002653EA"/>
    <w:rsid w:val="00266968"/>
    <w:rsid w:val="00271C3A"/>
    <w:rsid w:val="00274F59"/>
    <w:rsid w:val="002751FA"/>
    <w:rsid w:val="00275248"/>
    <w:rsid w:val="00275FA0"/>
    <w:rsid w:val="002762FF"/>
    <w:rsid w:val="00281759"/>
    <w:rsid w:val="00282717"/>
    <w:rsid w:val="00283E73"/>
    <w:rsid w:val="002840CC"/>
    <w:rsid w:val="00286325"/>
    <w:rsid w:val="002875E0"/>
    <w:rsid w:val="002903D4"/>
    <w:rsid w:val="00293E62"/>
    <w:rsid w:val="002A2FB7"/>
    <w:rsid w:val="002A3574"/>
    <w:rsid w:val="002A7F81"/>
    <w:rsid w:val="002B4C49"/>
    <w:rsid w:val="002B6072"/>
    <w:rsid w:val="002C0BED"/>
    <w:rsid w:val="002C1034"/>
    <w:rsid w:val="002C1EBC"/>
    <w:rsid w:val="002C49F6"/>
    <w:rsid w:val="002C6891"/>
    <w:rsid w:val="002C7C5A"/>
    <w:rsid w:val="002D40B6"/>
    <w:rsid w:val="002D7065"/>
    <w:rsid w:val="002D71E3"/>
    <w:rsid w:val="002D7699"/>
    <w:rsid w:val="002E10FB"/>
    <w:rsid w:val="002E442F"/>
    <w:rsid w:val="002E5534"/>
    <w:rsid w:val="002E7BFB"/>
    <w:rsid w:val="002F301A"/>
    <w:rsid w:val="002F380C"/>
    <w:rsid w:val="002F5F8B"/>
    <w:rsid w:val="002F6875"/>
    <w:rsid w:val="002F78C5"/>
    <w:rsid w:val="00302B57"/>
    <w:rsid w:val="003032ED"/>
    <w:rsid w:val="00304B41"/>
    <w:rsid w:val="00304E5C"/>
    <w:rsid w:val="00304E9A"/>
    <w:rsid w:val="003058C3"/>
    <w:rsid w:val="00305B9C"/>
    <w:rsid w:val="0030768C"/>
    <w:rsid w:val="0031030A"/>
    <w:rsid w:val="0031255A"/>
    <w:rsid w:val="00312FD5"/>
    <w:rsid w:val="003149F3"/>
    <w:rsid w:val="00316892"/>
    <w:rsid w:val="0032232C"/>
    <w:rsid w:val="00322598"/>
    <w:rsid w:val="00324175"/>
    <w:rsid w:val="0032429F"/>
    <w:rsid w:val="00332012"/>
    <w:rsid w:val="0034246D"/>
    <w:rsid w:val="003459DA"/>
    <w:rsid w:val="003531E7"/>
    <w:rsid w:val="00354371"/>
    <w:rsid w:val="00354E4C"/>
    <w:rsid w:val="00356F25"/>
    <w:rsid w:val="00357935"/>
    <w:rsid w:val="003656FA"/>
    <w:rsid w:val="00366556"/>
    <w:rsid w:val="003666B1"/>
    <w:rsid w:val="00367580"/>
    <w:rsid w:val="00371936"/>
    <w:rsid w:val="00372178"/>
    <w:rsid w:val="0037223B"/>
    <w:rsid w:val="00373817"/>
    <w:rsid w:val="00376725"/>
    <w:rsid w:val="00376AD4"/>
    <w:rsid w:val="003825D6"/>
    <w:rsid w:val="003844D8"/>
    <w:rsid w:val="003866B1"/>
    <w:rsid w:val="00387F61"/>
    <w:rsid w:val="00390C42"/>
    <w:rsid w:val="00390E4E"/>
    <w:rsid w:val="00390FF8"/>
    <w:rsid w:val="00393B37"/>
    <w:rsid w:val="00393BCB"/>
    <w:rsid w:val="003943DC"/>
    <w:rsid w:val="003946A9"/>
    <w:rsid w:val="003A3407"/>
    <w:rsid w:val="003A4A46"/>
    <w:rsid w:val="003B0ADA"/>
    <w:rsid w:val="003B0C5E"/>
    <w:rsid w:val="003B5AFE"/>
    <w:rsid w:val="003C3B6D"/>
    <w:rsid w:val="003C450F"/>
    <w:rsid w:val="003C4597"/>
    <w:rsid w:val="003C5FCF"/>
    <w:rsid w:val="003D0936"/>
    <w:rsid w:val="003D0B35"/>
    <w:rsid w:val="003D254F"/>
    <w:rsid w:val="003D2A9C"/>
    <w:rsid w:val="003D35C3"/>
    <w:rsid w:val="003D3813"/>
    <w:rsid w:val="003D4603"/>
    <w:rsid w:val="003D6047"/>
    <w:rsid w:val="003D6AB2"/>
    <w:rsid w:val="003E2FE4"/>
    <w:rsid w:val="003E4FA7"/>
    <w:rsid w:val="003E7C4B"/>
    <w:rsid w:val="003F005F"/>
    <w:rsid w:val="003F1D40"/>
    <w:rsid w:val="003F1DA3"/>
    <w:rsid w:val="003F2709"/>
    <w:rsid w:val="004004A3"/>
    <w:rsid w:val="004006FA"/>
    <w:rsid w:val="004023E5"/>
    <w:rsid w:val="004054E7"/>
    <w:rsid w:val="00406740"/>
    <w:rsid w:val="00410F0F"/>
    <w:rsid w:val="00416FB2"/>
    <w:rsid w:val="00427DC3"/>
    <w:rsid w:val="004319E8"/>
    <w:rsid w:val="004377CA"/>
    <w:rsid w:val="00440757"/>
    <w:rsid w:val="00442D93"/>
    <w:rsid w:val="00443D16"/>
    <w:rsid w:val="004448CD"/>
    <w:rsid w:val="00447162"/>
    <w:rsid w:val="004578C1"/>
    <w:rsid w:val="00457BAF"/>
    <w:rsid w:val="00457E92"/>
    <w:rsid w:val="004616C7"/>
    <w:rsid w:val="0046529C"/>
    <w:rsid w:val="0046564E"/>
    <w:rsid w:val="00465AD2"/>
    <w:rsid w:val="00467C52"/>
    <w:rsid w:val="0047621B"/>
    <w:rsid w:val="00476C70"/>
    <w:rsid w:val="00477995"/>
    <w:rsid w:val="00486E84"/>
    <w:rsid w:val="0048732B"/>
    <w:rsid w:val="00491173"/>
    <w:rsid w:val="004922ED"/>
    <w:rsid w:val="00496CC4"/>
    <w:rsid w:val="004A0C9B"/>
    <w:rsid w:val="004A223B"/>
    <w:rsid w:val="004A26BB"/>
    <w:rsid w:val="004A3B37"/>
    <w:rsid w:val="004A40DF"/>
    <w:rsid w:val="004A6C64"/>
    <w:rsid w:val="004A7A0C"/>
    <w:rsid w:val="004B0913"/>
    <w:rsid w:val="004B20E7"/>
    <w:rsid w:val="004B4806"/>
    <w:rsid w:val="004B5BBD"/>
    <w:rsid w:val="004C42D2"/>
    <w:rsid w:val="004C77F8"/>
    <w:rsid w:val="004D1486"/>
    <w:rsid w:val="004D1A13"/>
    <w:rsid w:val="004D2A27"/>
    <w:rsid w:val="004D56F9"/>
    <w:rsid w:val="004D6331"/>
    <w:rsid w:val="004E3941"/>
    <w:rsid w:val="004E5037"/>
    <w:rsid w:val="004E5816"/>
    <w:rsid w:val="004E7767"/>
    <w:rsid w:val="004F0033"/>
    <w:rsid w:val="004F1587"/>
    <w:rsid w:val="004F1AB1"/>
    <w:rsid w:val="004F62F5"/>
    <w:rsid w:val="004F6E98"/>
    <w:rsid w:val="005063B2"/>
    <w:rsid w:val="00507523"/>
    <w:rsid w:val="0051101E"/>
    <w:rsid w:val="00515EA2"/>
    <w:rsid w:val="00525657"/>
    <w:rsid w:val="00526CD9"/>
    <w:rsid w:val="005304D7"/>
    <w:rsid w:val="00530F42"/>
    <w:rsid w:val="00531F5D"/>
    <w:rsid w:val="005320F6"/>
    <w:rsid w:val="0053253B"/>
    <w:rsid w:val="00532C80"/>
    <w:rsid w:val="00535922"/>
    <w:rsid w:val="00540FD9"/>
    <w:rsid w:val="0054266A"/>
    <w:rsid w:val="005431E8"/>
    <w:rsid w:val="00550FE4"/>
    <w:rsid w:val="005521FD"/>
    <w:rsid w:val="005525F1"/>
    <w:rsid w:val="00563806"/>
    <w:rsid w:val="0056789F"/>
    <w:rsid w:val="00570CCD"/>
    <w:rsid w:val="00573045"/>
    <w:rsid w:val="005730A8"/>
    <w:rsid w:val="005772D5"/>
    <w:rsid w:val="00577315"/>
    <w:rsid w:val="005802B0"/>
    <w:rsid w:val="00580C53"/>
    <w:rsid w:val="005824AD"/>
    <w:rsid w:val="00586357"/>
    <w:rsid w:val="0059312E"/>
    <w:rsid w:val="00593895"/>
    <w:rsid w:val="005943EB"/>
    <w:rsid w:val="00595046"/>
    <w:rsid w:val="005968AC"/>
    <w:rsid w:val="005A21AA"/>
    <w:rsid w:val="005A328D"/>
    <w:rsid w:val="005A35CF"/>
    <w:rsid w:val="005A3B83"/>
    <w:rsid w:val="005A3D6A"/>
    <w:rsid w:val="005A4B4D"/>
    <w:rsid w:val="005A527D"/>
    <w:rsid w:val="005B3A13"/>
    <w:rsid w:val="005B65D6"/>
    <w:rsid w:val="005C0808"/>
    <w:rsid w:val="005C2E93"/>
    <w:rsid w:val="005C38F6"/>
    <w:rsid w:val="005C3D47"/>
    <w:rsid w:val="005D0EB7"/>
    <w:rsid w:val="005D1B00"/>
    <w:rsid w:val="005D48CD"/>
    <w:rsid w:val="005D5A96"/>
    <w:rsid w:val="005D7D4C"/>
    <w:rsid w:val="005E29E1"/>
    <w:rsid w:val="005E2C71"/>
    <w:rsid w:val="005E3C91"/>
    <w:rsid w:val="005F010B"/>
    <w:rsid w:val="005F6491"/>
    <w:rsid w:val="005F6537"/>
    <w:rsid w:val="005F65B4"/>
    <w:rsid w:val="005F6C97"/>
    <w:rsid w:val="00601AB0"/>
    <w:rsid w:val="0060570E"/>
    <w:rsid w:val="00605EEE"/>
    <w:rsid w:val="00611400"/>
    <w:rsid w:val="00614ACC"/>
    <w:rsid w:val="006163F9"/>
    <w:rsid w:val="00617955"/>
    <w:rsid w:val="00624283"/>
    <w:rsid w:val="00630F58"/>
    <w:rsid w:val="00631E5A"/>
    <w:rsid w:val="00635321"/>
    <w:rsid w:val="0063659C"/>
    <w:rsid w:val="00636905"/>
    <w:rsid w:val="00637B15"/>
    <w:rsid w:val="00640296"/>
    <w:rsid w:val="00640F53"/>
    <w:rsid w:val="00641688"/>
    <w:rsid w:val="00641B53"/>
    <w:rsid w:val="00643175"/>
    <w:rsid w:val="00643CC2"/>
    <w:rsid w:val="006452C3"/>
    <w:rsid w:val="0065067C"/>
    <w:rsid w:val="0066047D"/>
    <w:rsid w:val="006669C6"/>
    <w:rsid w:val="00673C3C"/>
    <w:rsid w:val="00674551"/>
    <w:rsid w:val="0067531C"/>
    <w:rsid w:val="00676E30"/>
    <w:rsid w:val="00677A3E"/>
    <w:rsid w:val="00680761"/>
    <w:rsid w:val="006813BF"/>
    <w:rsid w:val="00681C4A"/>
    <w:rsid w:val="006863A7"/>
    <w:rsid w:val="006972CE"/>
    <w:rsid w:val="00697CC3"/>
    <w:rsid w:val="006A0127"/>
    <w:rsid w:val="006A1A87"/>
    <w:rsid w:val="006A1E61"/>
    <w:rsid w:val="006A2387"/>
    <w:rsid w:val="006A2620"/>
    <w:rsid w:val="006A3F6D"/>
    <w:rsid w:val="006A76B2"/>
    <w:rsid w:val="006B0C2D"/>
    <w:rsid w:val="006B3CBD"/>
    <w:rsid w:val="006B42D0"/>
    <w:rsid w:val="006B6992"/>
    <w:rsid w:val="006C4686"/>
    <w:rsid w:val="006D00EC"/>
    <w:rsid w:val="006D017E"/>
    <w:rsid w:val="006D068B"/>
    <w:rsid w:val="006D2240"/>
    <w:rsid w:val="006D4FBB"/>
    <w:rsid w:val="006D5F5E"/>
    <w:rsid w:val="006E1414"/>
    <w:rsid w:val="006E2696"/>
    <w:rsid w:val="006E4500"/>
    <w:rsid w:val="006E74A7"/>
    <w:rsid w:val="006F25C3"/>
    <w:rsid w:val="006F2A76"/>
    <w:rsid w:val="006F583F"/>
    <w:rsid w:val="006F5B86"/>
    <w:rsid w:val="006F6F30"/>
    <w:rsid w:val="00705B40"/>
    <w:rsid w:val="00710735"/>
    <w:rsid w:val="007110B7"/>
    <w:rsid w:val="00714442"/>
    <w:rsid w:val="00714AAB"/>
    <w:rsid w:val="0071674D"/>
    <w:rsid w:val="0071687B"/>
    <w:rsid w:val="00720B2E"/>
    <w:rsid w:val="00721558"/>
    <w:rsid w:val="00721862"/>
    <w:rsid w:val="00731B5E"/>
    <w:rsid w:val="007408B3"/>
    <w:rsid w:val="00741B03"/>
    <w:rsid w:val="00743DB1"/>
    <w:rsid w:val="007447FC"/>
    <w:rsid w:val="00745525"/>
    <w:rsid w:val="00750692"/>
    <w:rsid w:val="00753F6F"/>
    <w:rsid w:val="00760390"/>
    <w:rsid w:val="00761132"/>
    <w:rsid w:val="007636B2"/>
    <w:rsid w:val="007704A4"/>
    <w:rsid w:val="00773392"/>
    <w:rsid w:val="00775A98"/>
    <w:rsid w:val="0077677A"/>
    <w:rsid w:val="00780F11"/>
    <w:rsid w:val="00782D33"/>
    <w:rsid w:val="00784CEE"/>
    <w:rsid w:val="00785465"/>
    <w:rsid w:val="00786AF5"/>
    <w:rsid w:val="00787842"/>
    <w:rsid w:val="00792878"/>
    <w:rsid w:val="00792B70"/>
    <w:rsid w:val="007961ED"/>
    <w:rsid w:val="00796E47"/>
    <w:rsid w:val="00796ECD"/>
    <w:rsid w:val="0079717F"/>
    <w:rsid w:val="00797819"/>
    <w:rsid w:val="007978A7"/>
    <w:rsid w:val="007A0CF7"/>
    <w:rsid w:val="007A1FEF"/>
    <w:rsid w:val="007A30AA"/>
    <w:rsid w:val="007A46AD"/>
    <w:rsid w:val="007A5842"/>
    <w:rsid w:val="007A754C"/>
    <w:rsid w:val="007B0AAA"/>
    <w:rsid w:val="007B0F72"/>
    <w:rsid w:val="007B5F4E"/>
    <w:rsid w:val="007B6A24"/>
    <w:rsid w:val="007C0623"/>
    <w:rsid w:val="007C2859"/>
    <w:rsid w:val="007C4203"/>
    <w:rsid w:val="007D3687"/>
    <w:rsid w:val="007D43B7"/>
    <w:rsid w:val="007D5F8C"/>
    <w:rsid w:val="007E0AB7"/>
    <w:rsid w:val="007E18EE"/>
    <w:rsid w:val="007E1FA1"/>
    <w:rsid w:val="007E2109"/>
    <w:rsid w:val="007E3A39"/>
    <w:rsid w:val="007E6451"/>
    <w:rsid w:val="007E7323"/>
    <w:rsid w:val="007F2591"/>
    <w:rsid w:val="007F42B9"/>
    <w:rsid w:val="007F63ED"/>
    <w:rsid w:val="007F740B"/>
    <w:rsid w:val="007F770E"/>
    <w:rsid w:val="00804929"/>
    <w:rsid w:val="008104B6"/>
    <w:rsid w:val="00812388"/>
    <w:rsid w:val="00820C2F"/>
    <w:rsid w:val="00822CDB"/>
    <w:rsid w:val="008242A4"/>
    <w:rsid w:val="008258A1"/>
    <w:rsid w:val="00825CA6"/>
    <w:rsid w:val="008309B8"/>
    <w:rsid w:val="00831C41"/>
    <w:rsid w:val="008323ED"/>
    <w:rsid w:val="00832B17"/>
    <w:rsid w:val="00836008"/>
    <w:rsid w:val="00836202"/>
    <w:rsid w:val="00840D45"/>
    <w:rsid w:val="0084172E"/>
    <w:rsid w:val="008463D3"/>
    <w:rsid w:val="00847403"/>
    <w:rsid w:val="00850774"/>
    <w:rsid w:val="008562BD"/>
    <w:rsid w:val="008568A6"/>
    <w:rsid w:val="008627D5"/>
    <w:rsid w:val="00864C8E"/>
    <w:rsid w:val="00870906"/>
    <w:rsid w:val="00872D76"/>
    <w:rsid w:val="00872E5F"/>
    <w:rsid w:val="00873C0A"/>
    <w:rsid w:val="00877AAF"/>
    <w:rsid w:val="00881DB9"/>
    <w:rsid w:val="00885FE0"/>
    <w:rsid w:val="008902B3"/>
    <w:rsid w:val="00890380"/>
    <w:rsid w:val="00890B0A"/>
    <w:rsid w:val="00890F8D"/>
    <w:rsid w:val="008930DA"/>
    <w:rsid w:val="00893138"/>
    <w:rsid w:val="0089316E"/>
    <w:rsid w:val="0089718A"/>
    <w:rsid w:val="0089723E"/>
    <w:rsid w:val="008A0E94"/>
    <w:rsid w:val="008A2AE2"/>
    <w:rsid w:val="008A3A74"/>
    <w:rsid w:val="008A6343"/>
    <w:rsid w:val="008B573A"/>
    <w:rsid w:val="008B5D1B"/>
    <w:rsid w:val="008B7AFA"/>
    <w:rsid w:val="008B7BC9"/>
    <w:rsid w:val="008C0714"/>
    <w:rsid w:val="008C1DC8"/>
    <w:rsid w:val="008C3522"/>
    <w:rsid w:val="008C4E6F"/>
    <w:rsid w:val="008D00AB"/>
    <w:rsid w:val="008D08A8"/>
    <w:rsid w:val="008D6EE4"/>
    <w:rsid w:val="008D7BD5"/>
    <w:rsid w:val="008E64C4"/>
    <w:rsid w:val="008E68C9"/>
    <w:rsid w:val="008E743E"/>
    <w:rsid w:val="008F2AA9"/>
    <w:rsid w:val="008F4618"/>
    <w:rsid w:val="008F4A8A"/>
    <w:rsid w:val="008F6483"/>
    <w:rsid w:val="008F6B79"/>
    <w:rsid w:val="00900CF9"/>
    <w:rsid w:val="00904377"/>
    <w:rsid w:val="0090460A"/>
    <w:rsid w:val="009110CF"/>
    <w:rsid w:val="00912A34"/>
    <w:rsid w:val="009138FF"/>
    <w:rsid w:val="00913F67"/>
    <w:rsid w:val="00920F92"/>
    <w:rsid w:val="00921C2A"/>
    <w:rsid w:val="00924BA3"/>
    <w:rsid w:val="00925AEF"/>
    <w:rsid w:val="009439D8"/>
    <w:rsid w:val="00943C3E"/>
    <w:rsid w:val="00945497"/>
    <w:rsid w:val="00953F50"/>
    <w:rsid w:val="0095430B"/>
    <w:rsid w:val="00961DE8"/>
    <w:rsid w:val="009633D0"/>
    <w:rsid w:val="00963D0D"/>
    <w:rsid w:val="00964FD1"/>
    <w:rsid w:val="009702A7"/>
    <w:rsid w:val="00970B58"/>
    <w:rsid w:val="00973C13"/>
    <w:rsid w:val="00973F41"/>
    <w:rsid w:val="009743FF"/>
    <w:rsid w:val="00975715"/>
    <w:rsid w:val="00980DCB"/>
    <w:rsid w:val="009810A0"/>
    <w:rsid w:val="00986703"/>
    <w:rsid w:val="00986F75"/>
    <w:rsid w:val="00987829"/>
    <w:rsid w:val="0099084A"/>
    <w:rsid w:val="00994A62"/>
    <w:rsid w:val="00994FA0"/>
    <w:rsid w:val="009A2DBE"/>
    <w:rsid w:val="009A4952"/>
    <w:rsid w:val="009A7842"/>
    <w:rsid w:val="009B00B4"/>
    <w:rsid w:val="009B477E"/>
    <w:rsid w:val="009B4FA9"/>
    <w:rsid w:val="009B657A"/>
    <w:rsid w:val="009C1024"/>
    <w:rsid w:val="009D7721"/>
    <w:rsid w:val="009E027A"/>
    <w:rsid w:val="009E0C1D"/>
    <w:rsid w:val="009E0FF5"/>
    <w:rsid w:val="009E1AA4"/>
    <w:rsid w:val="009E1C17"/>
    <w:rsid w:val="009E299E"/>
    <w:rsid w:val="009E6514"/>
    <w:rsid w:val="009E662D"/>
    <w:rsid w:val="009E6A2B"/>
    <w:rsid w:val="009E6A45"/>
    <w:rsid w:val="009F1F75"/>
    <w:rsid w:val="009F265E"/>
    <w:rsid w:val="009F3DEF"/>
    <w:rsid w:val="009F4D34"/>
    <w:rsid w:val="009F6FE8"/>
    <w:rsid w:val="009F7836"/>
    <w:rsid w:val="00A00603"/>
    <w:rsid w:val="00A01C51"/>
    <w:rsid w:val="00A021E5"/>
    <w:rsid w:val="00A04979"/>
    <w:rsid w:val="00A062C9"/>
    <w:rsid w:val="00A237C6"/>
    <w:rsid w:val="00A23BB6"/>
    <w:rsid w:val="00A23E71"/>
    <w:rsid w:val="00A24E1B"/>
    <w:rsid w:val="00A2726D"/>
    <w:rsid w:val="00A2765E"/>
    <w:rsid w:val="00A310FE"/>
    <w:rsid w:val="00A318BC"/>
    <w:rsid w:val="00A31B12"/>
    <w:rsid w:val="00A340C0"/>
    <w:rsid w:val="00A35468"/>
    <w:rsid w:val="00A3594B"/>
    <w:rsid w:val="00A42E5C"/>
    <w:rsid w:val="00A43F69"/>
    <w:rsid w:val="00A457A4"/>
    <w:rsid w:val="00A469BF"/>
    <w:rsid w:val="00A47109"/>
    <w:rsid w:val="00A5097C"/>
    <w:rsid w:val="00A563F1"/>
    <w:rsid w:val="00A665D1"/>
    <w:rsid w:val="00A66B9E"/>
    <w:rsid w:val="00A67A48"/>
    <w:rsid w:val="00A71AC4"/>
    <w:rsid w:val="00A74B28"/>
    <w:rsid w:val="00A7796C"/>
    <w:rsid w:val="00A87BED"/>
    <w:rsid w:val="00A91C16"/>
    <w:rsid w:val="00A92BE2"/>
    <w:rsid w:val="00A9667C"/>
    <w:rsid w:val="00A97DE2"/>
    <w:rsid w:val="00AA11B6"/>
    <w:rsid w:val="00AA1972"/>
    <w:rsid w:val="00AA5A01"/>
    <w:rsid w:val="00AA66F0"/>
    <w:rsid w:val="00AB1E24"/>
    <w:rsid w:val="00AB3388"/>
    <w:rsid w:val="00AB7FAE"/>
    <w:rsid w:val="00AC08B5"/>
    <w:rsid w:val="00AC40A6"/>
    <w:rsid w:val="00AC56FB"/>
    <w:rsid w:val="00AC61D3"/>
    <w:rsid w:val="00AC68A3"/>
    <w:rsid w:val="00AC78AB"/>
    <w:rsid w:val="00AE154B"/>
    <w:rsid w:val="00AE4213"/>
    <w:rsid w:val="00AE7F5C"/>
    <w:rsid w:val="00AF1588"/>
    <w:rsid w:val="00AF23D2"/>
    <w:rsid w:val="00AF54A2"/>
    <w:rsid w:val="00AF54FD"/>
    <w:rsid w:val="00AF7A9B"/>
    <w:rsid w:val="00B02328"/>
    <w:rsid w:val="00B027ED"/>
    <w:rsid w:val="00B02B82"/>
    <w:rsid w:val="00B033EC"/>
    <w:rsid w:val="00B072C0"/>
    <w:rsid w:val="00B07B21"/>
    <w:rsid w:val="00B102D3"/>
    <w:rsid w:val="00B11124"/>
    <w:rsid w:val="00B13975"/>
    <w:rsid w:val="00B1435E"/>
    <w:rsid w:val="00B14D34"/>
    <w:rsid w:val="00B20241"/>
    <w:rsid w:val="00B22615"/>
    <w:rsid w:val="00B23EF4"/>
    <w:rsid w:val="00B25911"/>
    <w:rsid w:val="00B260BC"/>
    <w:rsid w:val="00B2788E"/>
    <w:rsid w:val="00B27E12"/>
    <w:rsid w:val="00B30EAF"/>
    <w:rsid w:val="00B33A19"/>
    <w:rsid w:val="00B37DBA"/>
    <w:rsid w:val="00B42528"/>
    <w:rsid w:val="00B42922"/>
    <w:rsid w:val="00B4781A"/>
    <w:rsid w:val="00B5114F"/>
    <w:rsid w:val="00B57D58"/>
    <w:rsid w:val="00B612E8"/>
    <w:rsid w:val="00B62BD0"/>
    <w:rsid w:val="00B641F6"/>
    <w:rsid w:val="00B6657B"/>
    <w:rsid w:val="00B72017"/>
    <w:rsid w:val="00B72796"/>
    <w:rsid w:val="00B75093"/>
    <w:rsid w:val="00B77E73"/>
    <w:rsid w:val="00B80A6A"/>
    <w:rsid w:val="00B816F3"/>
    <w:rsid w:val="00B829CA"/>
    <w:rsid w:val="00B8355D"/>
    <w:rsid w:val="00B85FA2"/>
    <w:rsid w:val="00B87EC0"/>
    <w:rsid w:val="00B9136B"/>
    <w:rsid w:val="00B95D7A"/>
    <w:rsid w:val="00B96909"/>
    <w:rsid w:val="00B97CDD"/>
    <w:rsid w:val="00BA1F69"/>
    <w:rsid w:val="00BA1FAD"/>
    <w:rsid w:val="00BA20BC"/>
    <w:rsid w:val="00BA4146"/>
    <w:rsid w:val="00BA56BC"/>
    <w:rsid w:val="00BB31A3"/>
    <w:rsid w:val="00BB709D"/>
    <w:rsid w:val="00BB7E7B"/>
    <w:rsid w:val="00BC2C82"/>
    <w:rsid w:val="00BC2DB6"/>
    <w:rsid w:val="00BC3DB1"/>
    <w:rsid w:val="00BC5187"/>
    <w:rsid w:val="00BC54C4"/>
    <w:rsid w:val="00BC5F82"/>
    <w:rsid w:val="00BC6BD4"/>
    <w:rsid w:val="00BC776B"/>
    <w:rsid w:val="00BC78D9"/>
    <w:rsid w:val="00BD1124"/>
    <w:rsid w:val="00BD44BA"/>
    <w:rsid w:val="00BD4D79"/>
    <w:rsid w:val="00BE0674"/>
    <w:rsid w:val="00BE1F26"/>
    <w:rsid w:val="00BE2095"/>
    <w:rsid w:val="00BE3912"/>
    <w:rsid w:val="00BE44B1"/>
    <w:rsid w:val="00BE52BF"/>
    <w:rsid w:val="00BE625B"/>
    <w:rsid w:val="00BF2B12"/>
    <w:rsid w:val="00BF4102"/>
    <w:rsid w:val="00BF7625"/>
    <w:rsid w:val="00C00ECA"/>
    <w:rsid w:val="00C012FB"/>
    <w:rsid w:val="00C04CE5"/>
    <w:rsid w:val="00C10014"/>
    <w:rsid w:val="00C1076C"/>
    <w:rsid w:val="00C10D0E"/>
    <w:rsid w:val="00C11872"/>
    <w:rsid w:val="00C13379"/>
    <w:rsid w:val="00C138C2"/>
    <w:rsid w:val="00C14B93"/>
    <w:rsid w:val="00C14C15"/>
    <w:rsid w:val="00C14DF3"/>
    <w:rsid w:val="00C16F6D"/>
    <w:rsid w:val="00C17419"/>
    <w:rsid w:val="00C224B6"/>
    <w:rsid w:val="00C261B2"/>
    <w:rsid w:val="00C33FF3"/>
    <w:rsid w:val="00C34248"/>
    <w:rsid w:val="00C365B2"/>
    <w:rsid w:val="00C4263C"/>
    <w:rsid w:val="00C536E7"/>
    <w:rsid w:val="00C667CA"/>
    <w:rsid w:val="00C66C82"/>
    <w:rsid w:val="00C6756E"/>
    <w:rsid w:val="00C6DCF4"/>
    <w:rsid w:val="00C76133"/>
    <w:rsid w:val="00C7662E"/>
    <w:rsid w:val="00C81082"/>
    <w:rsid w:val="00C8307D"/>
    <w:rsid w:val="00C8481D"/>
    <w:rsid w:val="00C84F3C"/>
    <w:rsid w:val="00C86C1A"/>
    <w:rsid w:val="00C86ECA"/>
    <w:rsid w:val="00C9048A"/>
    <w:rsid w:val="00C90FDD"/>
    <w:rsid w:val="00C922C5"/>
    <w:rsid w:val="00C9278E"/>
    <w:rsid w:val="00C93123"/>
    <w:rsid w:val="00C970BF"/>
    <w:rsid w:val="00CA08DE"/>
    <w:rsid w:val="00CA12E3"/>
    <w:rsid w:val="00CA3FDF"/>
    <w:rsid w:val="00CA4060"/>
    <w:rsid w:val="00CA5219"/>
    <w:rsid w:val="00CB6494"/>
    <w:rsid w:val="00CC70AB"/>
    <w:rsid w:val="00CD1E6C"/>
    <w:rsid w:val="00CD366A"/>
    <w:rsid w:val="00CD4443"/>
    <w:rsid w:val="00CE2A83"/>
    <w:rsid w:val="00CE2E41"/>
    <w:rsid w:val="00CE6240"/>
    <w:rsid w:val="00CE6446"/>
    <w:rsid w:val="00CE7D40"/>
    <w:rsid w:val="00CF31D2"/>
    <w:rsid w:val="00CF4271"/>
    <w:rsid w:val="00CF65BF"/>
    <w:rsid w:val="00CF6C10"/>
    <w:rsid w:val="00D02759"/>
    <w:rsid w:val="00D064B6"/>
    <w:rsid w:val="00D076D7"/>
    <w:rsid w:val="00D10576"/>
    <w:rsid w:val="00D11ACC"/>
    <w:rsid w:val="00D1513D"/>
    <w:rsid w:val="00D17F8E"/>
    <w:rsid w:val="00D2153C"/>
    <w:rsid w:val="00D2473A"/>
    <w:rsid w:val="00D252AF"/>
    <w:rsid w:val="00D25754"/>
    <w:rsid w:val="00D2657B"/>
    <w:rsid w:val="00D34497"/>
    <w:rsid w:val="00D37C04"/>
    <w:rsid w:val="00D41983"/>
    <w:rsid w:val="00D46D64"/>
    <w:rsid w:val="00D53BCD"/>
    <w:rsid w:val="00D5454C"/>
    <w:rsid w:val="00D54C4D"/>
    <w:rsid w:val="00D55654"/>
    <w:rsid w:val="00D57974"/>
    <w:rsid w:val="00D57BCD"/>
    <w:rsid w:val="00D61F3B"/>
    <w:rsid w:val="00D6216C"/>
    <w:rsid w:val="00D64F34"/>
    <w:rsid w:val="00D67271"/>
    <w:rsid w:val="00D674B5"/>
    <w:rsid w:val="00D67FE4"/>
    <w:rsid w:val="00D73F17"/>
    <w:rsid w:val="00D81507"/>
    <w:rsid w:val="00D84117"/>
    <w:rsid w:val="00D858B0"/>
    <w:rsid w:val="00D92CBA"/>
    <w:rsid w:val="00D94E7D"/>
    <w:rsid w:val="00D97C41"/>
    <w:rsid w:val="00DA3552"/>
    <w:rsid w:val="00DA3B88"/>
    <w:rsid w:val="00DA66ED"/>
    <w:rsid w:val="00DB13C3"/>
    <w:rsid w:val="00DB23A5"/>
    <w:rsid w:val="00DB3069"/>
    <w:rsid w:val="00DB4426"/>
    <w:rsid w:val="00DB6ADC"/>
    <w:rsid w:val="00DC0293"/>
    <w:rsid w:val="00DC0295"/>
    <w:rsid w:val="00DC06EB"/>
    <w:rsid w:val="00DC3C94"/>
    <w:rsid w:val="00DD4B07"/>
    <w:rsid w:val="00DD4FCD"/>
    <w:rsid w:val="00DD62E0"/>
    <w:rsid w:val="00DD6C93"/>
    <w:rsid w:val="00DD740E"/>
    <w:rsid w:val="00DD7CCC"/>
    <w:rsid w:val="00DE2788"/>
    <w:rsid w:val="00DE5A92"/>
    <w:rsid w:val="00DF16F7"/>
    <w:rsid w:val="00DF3CB9"/>
    <w:rsid w:val="00DF3D11"/>
    <w:rsid w:val="00DF45A2"/>
    <w:rsid w:val="00DF4B17"/>
    <w:rsid w:val="00DF55E6"/>
    <w:rsid w:val="00DF6327"/>
    <w:rsid w:val="00DF7F60"/>
    <w:rsid w:val="00E00E0E"/>
    <w:rsid w:val="00E01985"/>
    <w:rsid w:val="00E0232F"/>
    <w:rsid w:val="00E12330"/>
    <w:rsid w:val="00E141E8"/>
    <w:rsid w:val="00E15157"/>
    <w:rsid w:val="00E172BE"/>
    <w:rsid w:val="00E17556"/>
    <w:rsid w:val="00E23D90"/>
    <w:rsid w:val="00E2438E"/>
    <w:rsid w:val="00E2799C"/>
    <w:rsid w:val="00E32C18"/>
    <w:rsid w:val="00E3367C"/>
    <w:rsid w:val="00E372D2"/>
    <w:rsid w:val="00E4499C"/>
    <w:rsid w:val="00E47800"/>
    <w:rsid w:val="00E47C27"/>
    <w:rsid w:val="00E47EFA"/>
    <w:rsid w:val="00E51022"/>
    <w:rsid w:val="00E5204B"/>
    <w:rsid w:val="00E52A15"/>
    <w:rsid w:val="00E54676"/>
    <w:rsid w:val="00E61E2A"/>
    <w:rsid w:val="00E63742"/>
    <w:rsid w:val="00E70355"/>
    <w:rsid w:val="00E71B8F"/>
    <w:rsid w:val="00E7396D"/>
    <w:rsid w:val="00E73A80"/>
    <w:rsid w:val="00E75A8E"/>
    <w:rsid w:val="00E75CA9"/>
    <w:rsid w:val="00E83B56"/>
    <w:rsid w:val="00E86B4E"/>
    <w:rsid w:val="00E907A0"/>
    <w:rsid w:val="00E90F85"/>
    <w:rsid w:val="00E926EA"/>
    <w:rsid w:val="00E933BE"/>
    <w:rsid w:val="00E950A1"/>
    <w:rsid w:val="00E96413"/>
    <w:rsid w:val="00EA34B5"/>
    <w:rsid w:val="00EA34BF"/>
    <w:rsid w:val="00EA50A9"/>
    <w:rsid w:val="00EA5C03"/>
    <w:rsid w:val="00EA6F5E"/>
    <w:rsid w:val="00EB00C3"/>
    <w:rsid w:val="00EB01EA"/>
    <w:rsid w:val="00EB5EC3"/>
    <w:rsid w:val="00EB7E39"/>
    <w:rsid w:val="00EC2BAB"/>
    <w:rsid w:val="00ED0DA9"/>
    <w:rsid w:val="00ED32A2"/>
    <w:rsid w:val="00ED33D7"/>
    <w:rsid w:val="00ED4011"/>
    <w:rsid w:val="00ED555A"/>
    <w:rsid w:val="00EE011C"/>
    <w:rsid w:val="00EE268D"/>
    <w:rsid w:val="00EE7136"/>
    <w:rsid w:val="00EF4044"/>
    <w:rsid w:val="00EF4396"/>
    <w:rsid w:val="00EF6B8A"/>
    <w:rsid w:val="00EF7373"/>
    <w:rsid w:val="00F0119D"/>
    <w:rsid w:val="00F021DE"/>
    <w:rsid w:val="00F02E3A"/>
    <w:rsid w:val="00F04241"/>
    <w:rsid w:val="00F06CBC"/>
    <w:rsid w:val="00F10882"/>
    <w:rsid w:val="00F10C6E"/>
    <w:rsid w:val="00F15A8E"/>
    <w:rsid w:val="00F17413"/>
    <w:rsid w:val="00F17ED9"/>
    <w:rsid w:val="00F23C1A"/>
    <w:rsid w:val="00F267F5"/>
    <w:rsid w:val="00F26C9F"/>
    <w:rsid w:val="00F345F9"/>
    <w:rsid w:val="00F40778"/>
    <w:rsid w:val="00F4111B"/>
    <w:rsid w:val="00F42918"/>
    <w:rsid w:val="00F452C4"/>
    <w:rsid w:val="00F46814"/>
    <w:rsid w:val="00F50758"/>
    <w:rsid w:val="00F52A67"/>
    <w:rsid w:val="00F53574"/>
    <w:rsid w:val="00F56592"/>
    <w:rsid w:val="00F56D82"/>
    <w:rsid w:val="00F57438"/>
    <w:rsid w:val="00F61A70"/>
    <w:rsid w:val="00F61A93"/>
    <w:rsid w:val="00F61BEE"/>
    <w:rsid w:val="00F64A31"/>
    <w:rsid w:val="00F678F2"/>
    <w:rsid w:val="00F73274"/>
    <w:rsid w:val="00F8039E"/>
    <w:rsid w:val="00F80881"/>
    <w:rsid w:val="00F833CA"/>
    <w:rsid w:val="00F93D72"/>
    <w:rsid w:val="00F94689"/>
    <w:rsid w:val="00F97733"/>
    <w:rsid w:val="00FA1398"/>
    <w:rsid w:val="00FA1F74"/>
    <w:rsid w:val="00FA2074"/>
    <w:rsid w:val="00FA51C3"/>
    <w:rsid w:val="00FA7E2F"/>
    <w:rsid w:val="00FB0FBE"/>
    <w:rsid w:val="00FB475D"/>
    <w:rsid w:val="00FB4926"/>
    <w:rsid w:val="00FB7C36"/>
    <w:rsid w:val="00FC0647"/>
    <w:rsid w:val="00FC0F02"/>
    <w:rsid w:val="00FC3A46"/>
    <w:rsid w:val="00FC7835"/>
    <w:rsid w:val="00FD23CC"/>
    <w:rsid w:val="00FD3818"/>
    <w:rsid w:val="00FD4CB2"/>
    <w:rsid w:val="00FE4622"/>
    <w:rsid w:val="00FE4AF8"/>
    <w:rsid w:val="00FE7C44"/>
    <w:rsid w:val="00FF33B9"/>
    <w:rsid w:val="00FF39F8"/>
    <w:rsid w:val="00FF654B"/>
    <w:rsid w:val="03B93F2C"/>
    <w:rsid w:val="04A42956"/>
    <w:rsid w:val="18631C06"/>
    <w:rsid w:val="1A281B82"/>
    <w:rsid w:val="24B14DBD"/>
    <w:rsid w:val="37F23C8F"/>
    <w:rsid w:val="3CEEE000"/>
    <w:rsid w:val="491C8824"/>
    <w:rsid w:val="5B94CCA9"/>
    <w:rsid w:val="6301BEE0"/>
    <w:rsid w:val="6AC6DC07"/>
    <w:rsid w:val="75BD1558"/>
    <w:rsid w:val="79E9E050"/>
    <w:rsid w:val="7DDD11F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58426,#67a2c0,#c2cd23,#e20177"/>
    </o:shapedefaults>
    <o:shapelayout v:ext="edit">
      <o:idmap v:ext="edit" data="2"/>
    </o:shapelayout>
  </w:shapeDefaults>
  <w:doNotEmbedSmartTags/>
  <w:decimalSymbol w:val=","/>
  <w:listSeparator w:val=";"/>
  <w14:docId w14:val="7CD10CC0"/>
  <w15:docId w15:val="{609EAAE5-FA44-4828-8852-C65C3B7E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nl-NL" w:eastAsia="nl-NL"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3" w:unhideWhenUsed="1" w:qFormat="1"/>
    <w:lsdException w:name="List Number" w:semiHidden="1" w:uiPriority="4" w:unhideWhenUsed="1" w:qFormat="1"/>
    <w:lsdException w:name="List 2" w:semiHidden="1"/>
    <w:lsdException w:name="List 3" w:semiHidden="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1045"/>
  </w:style>
  <w:style w:type="paragraph" w:styleId="Kop1">
    <w:name w:val="heading 1"/>
    <w:basedOn w:val="Standaard"/>
    <w:next w:val="Standaard"/>
    <w:link w:val="Kop1Char"/>
    <w:uiPriority w:val="2"/>
    <w:semiHidden/>
    <w:qFormat/>
    <w:rsid w:val="003844D8"/>
    <w:pPr>
      <w:keepNext/>
      <w:spacing w:before="280" w:after="140"/>
      <w:ind w:left="454" w:hanging="454"/>
      <w:outlineLvl w:val="0"/>
    </w:pPr>
    <w:rPr>
      <w:rFonts w:asciiTheme="majorHAnsi" w:hAnsiTheme="majorHAnsi" w:cs="Arial"/>
      <w:b/>
      <w:bCs/>
      <w:sz w:val="28"/>
      <w:szCs w:val="32"/>
    </w:rPr>
  </w:style>
  <w:style w:type="paragraph" w:styleId="Kop2">
    <w:name w:val="heading 2"/>
    <w:basedOn w:val="Standaard"/>
    <w:next w:val="Standaard"/>
    <w:link w:val="Kop2Char"/>
    <w:uiPriority w:val="2"/>
    <w:semiHidden/>
    <w:qFormat/>
    <w:rsid w:val="003844D8"/>
    <w:pPr>
      <w:keepNext/>
      <w:spacing w:before="280"/>
      <w:ind w:left="454" w:hanging="454"/>
      <w:outlineLvl w:val="1"/>
    </w:pPr>
    <w:rPr>
      <w:rFonts w:asciiTheme="majorHAnsi" w:hAnsiTheme="majorHAnsi"/>
      <w:b/>
      <w:sz w:val="24"/>
      <w:szCs w:val="28"/>
    </w:rPr>
  </w:style>
  <w:style w:type="paragraph" w:styleId="Kop3">
    <w:name w:val="heading 3"/>
    <w:basedOn w:val="Standaard"/>
    <w:next w:val="Standaard"/>
    <w:link w:val="Kop3Char"/>
    <w:uiPriority w:val="2"/>
    <w:semiHidden/>
    <w:qFormat/>
    <w:rsid w:val="003844D8"/>
    <w:pPr>
      <w:keepNext/>
      <w:spacing w:before="280"/>
      <w:ind w:left="680" w:hanging="680"/>
      <w:outlineLvl w:val="2"/>
    </w:pPr>
    <w:rPr>
      <w:rFonts w:asciiTheme="majorHAnsi" w:hAnsiTheme="majorHAnsi"/>
      <w:b/>
      <w:szCs w:val="20"/>
    </w:rPr>
  </w:style>
  <w:style w:type="paragraph" w:styleId="Kop4">
    <w:name w:val="heading 4"/>
    <w:basedOn w:val="Standaard"/>
    <w:next w:val="Standaard"/>
    <w:link w:val="Kop4Char"/>
    <w:uiPriority w:val="9"/>
    <w:semiHidden/>
    <w:qFormat/>
    <w:rsid w:val="003844D8"/>
    <w:pPr>
      <w:keepNext/>
      <w:spacing w:before="280"/>
      <w:ind w:left="680" w:hanging="680"/>
      <w:outlineLvl w:val="3"/>
    </w:pPr>
    <w:rPr>
      <w:rFonts w:eastAsiaTheme="majorEastAsia" w:cstheme="majorBidi"/>
      <w:b/>
      <w:bCs/>
      <w:iCs/>
      <w:szCs w:val="20"/>
    </w:rPr>
  </w:style>
  <w:style w:type="paragraph" w:styleId="Kop5">
    <w:name w:val="heading 5"/>
    <w:basedOn w:val="Standaard"/>
    <w:next w:val="Standaard"/>
    <w:link w:val="Kop5Char"/>
    <w:uiPriority w:val="9"/>
    <w:semiHidden/>
    <w:qFormat/>
    <w:rsid w:val="003844D8"/>
    <w:pPr>
      <w:keepNext/>
      <w:spacing w:before="280"/>
      <w:ind w:left="851" w:hanging="851"/>
      <w:outlineLvl w:val="4"/>
    </w:pPr>
    <w:rPr>
      <w:rFonts w:eastAsiaTheme="majorEastAsia" w:cstheme="majorBidi"/>
      <w:i/>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nummerdelijst">
    <w:name w:val="Genummerde lijst"/>
    <w:uiPriority w:val="99"/>
    <w:rsid w:val="00F52A67"/>
    <w:pPr>
      <w:numPr>
        <w:numId w:val="2"/>
      </w:numPr>
    </w:pPr>
  </w:style>
  <w:style w:type="table" w:styleId="Tabelraster">
    <w:name w:val="Table Grid"/>
    <w:basedOn w:val="Standaardtabel"/>
    <w:uiPriority w:val="59"/>
    <w:rsid w:val="007E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semiHidden/>
    <w:rsid w:val="003F1DA3"/>
    <w:pPr>
      <w:tabs>
        <w:tab w:val="center" w:pos="4820"/>
      </w:tabs>
      <w:spacing w:line="240" w:lineRule="auto"/>
    </w:pPr>
    <w:rPr>
      <w:b/>
      <w:color w:val="868686" w:themeColor="accent6"/>
      <w:sz w:val="20"/>
    </w:rPr>
  </w:style>
  <w:style w:type="table" w:customStyle="1" w:styleId="Tablestyle">
    <w:name w:val="Table style"/>
    <w:basedOn w:val="Standaardtabel"/>
    <w:rsid w:val="00354E4C"/>
    <w:tblPr>
      <w:tblCellMar>
        <w:left w:w="0" w:type="dxa"/>
        <w:right w:w="0" w:type="dxa"/>
      </w:tblCellMar>
    </w:tblPr>
  </w:style>
  <w:style w:type="character" w:customStyle="1" w:styleId="VoettekstChar">
    <w:name w:val="Voettekst Char"/>
    <w:basedOn w:val="Standaardalinea-lettertype"/>
    <w:link w:val="Voettekst"/>
    <w:uiPriority w:val="99"/>
    <w:semiHidden/>
    <w:rsid w:val="003F1DA3"/>
    <w:rPr>
      <w:b/>
      <w:color w:val="868686" w:themeColor="accent6"/>
      <w:sz w:val="20"/>
    </w:rPr>
  </w:style>
  <w:style w:type="numbering" w:customStyle="1" w:styleId="Opsomming">
    <w:name w:val="Opsomming"/>
    <w:uiPriority w:val="99"/>
    <w:rsid w:val="00F52A67"/>
    <w:pPr>
      <w:numPr>
        <w:numId w:val="3"/>
      </w:numPr>
    </w:pPr>
  </w:style>
  <w:style w:type="character" w:customStyle="1" w:styleId="Kop3Char">
    <w:name w:val="Kop 3 Char"/>
    <w:basedOn w:val="Standaardalinea-lettertype"/>
    <w:link w:val="Kop3"/>
    <w:uiPriority w:val="2"/>
    <w:semiHidden/>
    <w:rsid w:val="003844D8"/>
    <w:rPr>
      <w:rFonts w:asciiTheme="majorHAnsi" w:hAnsiTheme="majorHAnsi"/>
      <w:b/>
      <w:szCs w:val="20"/>
    </w:rPr>
  </w:style>
  <w:style w:type="paragraph" w:styleId="Koptekst">
    <w:name w:val="header"/>
    <w:basedOn w:val="Standaard"/>
    <w:link w:val="KoptekstChar"/>
    <w:uiPriority w:val="99"/>
    <w:semiHidden/>
    <w:rsid w:val="00AA66F0"/>
    <w:pPr>
      <w:spacing w:line="280" w:lineRule="atLeast"/>
    </w:pPr>
    <w:rPr>
      <w:b/>
      <w:color w:val="868686" w:themeColor="accent6"/>
      <w:sz w:val="20"/>
    </w:rPr>
  </w:style>
  <w:style w:type="character" w:customStyle="1" w:styleId="Kop1Char">
    <w:name w:val="Kop 1 Char"/>
    <w:basedOn w:val="Standaardalinea-lettertype"/>
    <w:link w:val="Kop1"/>
    <w:uiPriority w:val="2"/>
    <w:semiHidden/>
    <w:rsid w:val="003844D8"/>
    <w:rPr>
      <w:rFonts w:asciiTheme="majorHAnsi" w:hAnsiTheme="majorHAnsi" w:cs="Arial"/>
      <w:b/>
      <w:bCs/>
      <w:sz w:val="28"/>
      <w:szCs w:val="32"/>
    </w:rPr>
  </w:style>
  <w:style w:type="character" w:customStyle="1" w:styleId="Kop4Char">
    <w:name w:val="Kop 4 Char"/>
    <w:basedOn w:val="Standaardalinea-lettertype"/>
    <w:link w:val="Kop4"/>
    <w:uiPriority w:val="9"/>
    <w:semiHidden/>
    <w:rsid w:val="003844D8"/>
    <w:rPr>
      <w:rFonts w:eastAsiaTheme="majorEastAsia" w:cstheme="majorBidi"/>
      <w:b/>
      <w:bCs/>
      <w:iCs/>
      <w:szCs w:val="20"/>
    </w:rPr>
  </w:style>
  <w:style w:type="character" w:customStyle="1" w:styleId="Kop5Char">
    <w:name w:val="Kop 5 Char"/>
    <w:basedOn w:val="Standaardalinea-lettertype"/>
    <w:link w:val="Kop5"/>
    <w:uiPriority w:val="9"/>
    <w:semiHidden/>
    <w:rsid w:val="00994FA0"/>
    <w:rPr>
      <w:rFonts w:eastAsiaTheme="majorEastAsia" w:cstheme="majorBidi"/>
      <w:i/>
      <w:szCs w:val="20"/>
    </w:rPr>
  </w:style>
  <w:style w:type="character" w:customStyle="1" w:styleId="KoptekstChar">
    <w:name w:val="Koptekst Char"/>
    <w:basedOn w:val="Standaardalinea-lettertype"/>
    <w:link w:val="Koptekst"/>
    <w:uiPriority w:val="99"/>
    <w:semiHidden/>
    <w:rsid w:val="00AA66F0"/>
    <w:rPr>
      <w:b/>
      <w:color w:val="868686" w:themeColor="accent6"/>
      <w:sz w:val="20"/>
    </w:rPr>
  </w:style>
  <w:style w:type="character" w:styleId="Tekstvantijdelijkeaanduiding">
    <w:name w:val="Placeholder Text"/>
    <w:basedOn w:val="Standaardalinea-lettertype"/>
    <w:uiPriority w:val="99"/>
    <w:semiHidden/>
    <w:rsid w:val="006D017E"/>
    <w:rPr>
      <w:color w:val="808080"/>
    </w:rPr>
  </w:style>
  <w:style w:type="paragraph" w:customStyle="1" w:styleId="Smallline">
    <w:name w:val="Small line"/>
    <w:basedOn w:val="Standaard"/>
    <w:uiPriority w:val="99"/>
    <w:semiHidden/>
    <w:qFormat/>
    <w:rsid w:val="00DB4426"/>
    <w:pPr>
      <w:spacing w:line="14" w:lineRule="exact"/>
    </w:pPr>
    <w:rPr>
      <w:color w:val="FFFFFF" w:themeColor="background1"/>
      <w:sz w:val="2"/>
    </w:rPr>
  </w:style>
  <w:style w:type="paragraph" w:customStyle="1" w:styleId="Tussenkopjelichtblauw">
    <w:name w:val="Tussenkopje lichtblauw"/>
    <w:basedOn w:val="Standaard"/>
    <w:next w:val="Standaard"/>
    <w:uiPriority w:val="14"/>
    <w:qFormat/>
    <w:rsid w:val="00ED32A2"/>
    <w:pPr>
      <w:keepNext/>
      <w:spacing w:before="320"/>
    </w:pPr>
    <w:rPr>
      <w:rFonts w:asciiTheme="majorHAnsi" w:hAnsiTheme="majorHAnsi"/>
      <w:b/>
      <w:caps/>
      <w:color w:val="0D9ED4" w:themeColor="accent5"/>
      <w:sz w:val="26"/>
    </w:rPr>
  </w:style>
  <w:style w:type="character" w:customStyle="1" w:styleId="Kop2Char">
    <w:name w:val="Kop 2 Char"/>
    <w:basedOn w:val="Standaardalinea-lettertype"/>
    <w:link w:val="Kop2"/>
    <w:uiPriority w:val="2"/>
    <w:semiHidden/>
    <w:rsid w:val="003844D8"/>
    <w:rPr>
      <w:rFonts w:asciiTheme="majorHAnsi" w:hAnsiTheme="majorHAnsi"/>
      <w:b/>
      <w:sz w:val="24"/>
      <w:szCs w:val="28"/>
    </w:rPr>
  </w:style>
  <w:style w:type="paragraph" w:customStyle="1" w:styleId="Label">
    <w:name w:val="Label"/>
    <w:basedOn w:val="Standaard"/>
    <w:uiPriority w:val="99"/>
    <w:semiHidden/>
    <w:qFormat/>
    <w:rsid w:val="001B5583"/>
    <w:rPr>
      <w:rFonts w:asciiTheme="majorHAnsi" w:hAnsiTheme="majorHAnsi"/>
      <w:b/>
      <w:color w:val="355395" w:themeColor="text2"/>
    </w:rPr>
  </w:style>
  <w:style w:type="paragraph" w:styleId="Bijschrift">
    <w:name w:val="caption"/>
    <w:basedOn w:val="Standaard"/>
    <w:next w:val="Standaard"/>
    <w:uiPriority w:val="99"/>
    <w:semiHidden/>
    <w:qFormat/>
    <w:rsid w:val="003844D8"/>
    <w:pPr>
      <w:spacing w:before="140" w:after="140"/>
    </w:pPr>
    <w:rPr>
      <w:i/>
      <w:iCs/>
      <w:szCs w:val="20"/>
    </w:rPr>
  </w:style>
  <w:style w:type="paragraph" w:styleId="Inhopg1">
    <w:name w:val="toc 1"/>
    <w:basedOn w:val="Standaard"/>
    <w:next w:val="Standaard"/>
    <w:uiPriority w:val="39"/>
    <w:semiHidden/>
    <w:rsid w:val="003844D8"/>
    <w:pPr>
      <w:keepNext/>
      <w:tabs>
        <w:tab w:val="right" w:pos="9044"/>
      </w:tabs>
      <w:ind w:left="284" w:right="454" w:hanging="284"/>
    </w:pPr>
    <w:rPr>
      <w:b/>
      <w:sz w:val="20"/>
      <w:szCs w:val="20"/>
    </w:rPr>
  </w:style>
  <w:style w:type="paragraph" w:styleId="Inhopg2">
    <w:name w:val="toc 2"/>
    <w:basedOn w:val="Inhopg1"/>
    <w:uiPriority w:val="39"/>
    <w:semiHidden/>
    <w:rsid w:val="003844D8"/>
    <w:pPr>
      <w:keepNext w:val="0"/>
      <w:ind w:left="794" w:hanging="510"/>
    </w:pPr>
    <w:rPr>
      <w:b w:val="0"/>
    </w:rPr>
  </w:style>
  <w:style w:type="paragraph" w:styleId="Inhopg3">
    <w:name w:val="toc 3"/>
    <w:basedOn w:val="Inhopg2"/>
    <w:next w:val="Standaard"/>
    <w:uiPriority w:val="39"/>
    <w:semiHidden/>
    <w:rsid w:val="00994FA0"/>
    <w:pPr>
      <w:ind w:left="1474" w:hanging="680"/>
    </w:pPr>
  </w:style>
  <w:style w:type="paragraph" w:styleId="Kopvaninhoudsopgave">
    <w:name w:val="TOC Heading"/>
    <w:basedOn w:val="Kop1"/>
    <w:next w:val="Standaard"/>
    <w:uiPriority w:val="39"/>
    <w:semiHidden/>
    <w:rsid w:val="00994FA0"/>
    <w:pPr>
      <w:ind w:left="0" w:firstLine="0"/>
      <w:outlineLvl w:val="9"/>
    </w:pPr>
    <w:rPr>
      <w:rFonts w:eastAsiaTheme="majorEastAsia" w:cstheme="majorBidi"/>
      <w:bCs w:val="0"/>
    </w:rPr>
  </w:style>
  <w:style w:type="numbering" w:customStyle="1" w:styleId="Koppen">
    <w:name w:val="Koppen"/>
    <w:uiPriority w:val="99"/>
    <w:rsid w:val="003844D8"/>
    <w:pPr>
      <w:numPr>
        <w:numId w:val="21"/>
      </w:numPr>
    </w:pPr>
  </w:style>
  <w:style w:type="table" w:customStyle="1" w:styleId="TabelZWD">
    <w:name w:val="Tabel ZWD"/>
    <w:basedOn w:val="Standaardtabel"/>
    <w:uiPriority w:val="99"/>
    <w:rsid w:val="008463D3"/>
    <w:tblPr>
      <w:tblStyleRowBandSize w:val="1"/>
      <w:tblStyleColBandSize w:val="1"/>
      <w:tblBorders>
        <w:top w:val="single" w:sz="4" w:space="0" w:color="355395" w:themeColor="text2"/>
        <w:left w:val="single" w:sz="4" w:space="0" w:color="355395" w:themeColor="text2"/>
        <w:bottom w:val="single" w:sz="4" w:space="0" w:color="355395" w:themeColor="text2"/>
        <w:right w:val="single" w:sz="4" w:space="0" w:color="355395" w:themeColor="text2"/>
        <w:insideH w:val="single" w:sz="4" w:space="0" w:color="355395" w:themeColor="text2"/>
        <w:insideV w:val="single" w:sz="4" w:space="0" w:color="355395" w:themeColor="text2"/>
      </w:tblBorders>
      <w:tblCellMar>
        <w:top w:w="85" w:type="dxa"/>
        <w:left w:w="85" w:type="dxa"/>
        <w:bottom w:w="85" w:type="dxa"/>
        <w:right w:w="85" w:type="dxa"/>
      </w:tblCellMar>
    </w:tblPr>
    <w:tblStylePr w:type="firstRow">
      <w:rPr>
        <w:b/>
        <w:color w:val="FFFFFF" w:themeColor="background1"/>
      </w:rPr>
      <w:tblPr/>
      <w:tcPr>
        <w:tcBorders>
          <w:top w:val="single" w:sz="4" w:space="0" w:color="355395" w:themeColor="text2"/>
          <w:left w:val="single" w:sz="4" w:space="0" w:color="355395" w:themeColor="text2"/>
          <w:bottom w:val="single" w:sz="4" w:space="0" w:color="355395" w:themeColor="text2"/>
          <w:right w:val="single" w:sz="4" w:space="0" w:color="355395" w:themeColor="text2"/>
          <w:insideH w:val="nil"/>
          <w:insideV w:val="single" w:sz="4" w:space="0" w:color="FFFFFF" w:themeColor="background1"/>
          <w:tl2br w:val="nil"/>
          <w:tr2bl w:val="nil"/>
        </w:tcBorders>
        <w:shd w:val="clear" w:color="auto" w:fill="355395" w:themeFill="text2"/>
      </w:tcPr>
    </w:tblStylePr>
    <w:tblStylePr w:type="lastRow">
      <w:rPr>
        <w:b/>
      </w:rPr>
    </w:tblStylePr>
    <w:tblStylePr w:type="lastCol">
      <w:pPr>
        <w:jc w:val="right"/>
      </w:pPr>
    </w:tblStylePr>
  </w:style>
  <w:style w:type="paragraph" w:customStyle="1" w:styleId="Bullets">
    <w:name w:val="Bullets"/>
    <w:basedOn w:val="Standaard"/>
    <w:uiPriority w:val="4"/>
    <w:qFormat/>
    <w:rsid w:val="00F52A67"/>
    <w:pPr>
      <w:ind w:left="284" w:hanging="284"/>
    </w:pPr>
    <w:rPr>
      <w:szCs w:val="16"/>
    </w:rPr>
  </w:style>
  <w:style w:type="paragraph" w:customStyle="1" w:styleId="Nummers">
    <w:name w:val="Nummers"/>
    <w:basedOn w:val="Standaard"/>
    <w:uiPriority w:val="5"/>
    <w:semiHidden/>
    <w:qFormat/>
    <w:rsid w:val="00136571"/>
    <w:pPr>
      <w:ind w:left="284" w:hanging="284"/>
    </w:pPr>
    <w:rPr>
      <w:szCs w:val="16"/>
    </w:rPr>
  </w:style>
  <w:style w:type="paragraph" w:styleId="Titel">
    <w:name w:val="Title"/>
    <w:basedOn w:val="Standaard"/>
    <w:next w:val="Standaard"/>
    <w:link w:val="TitelChar"/>
    <w:uiPriority w:val="99"/>
    <w:semiHidden/>
    <w:qFormat/>
    <w:rsid w:val="00356F25"/>
    <w:rPr>
      <w:rFonts w:asciiTheme="majorHAnsi" w:eastAsiaTheme="majorEastAsia" w:hAnsiTheme="majorHAnsi" w:cstheme="majorBidi"/>
      <w:sz w:val="56"/>
      <w:szCs w:val="56"/>
    </w:rPr>
  </w:style>
  <w:style w:type="character" w:customStyle="1" w:styleId="TitelChar">
    <w:name w:val="Titel Char"/>
    <w:basedOn w:val="Standaardalinea-lettertype"/>
    <w:link w:val="Titel"/>
    <w:uiPriority w:val="99"/>
    <w:semiHidden/>
    <w:rsid w:val="00356F25"/>
    <w:rPr>
      <w:rFonts w:asciiTheme="majorHAnsi" w:eastAsiaTheme="majorEastAsia" w:hAnsiTheme="majorHAnsi" w:cstheme="majorBidi"/>
      <w:sz w:val="56"/>
      <w:szCs w:val="56"/>
    </w:rPr>
  </w:style>
  <w:style w:type="paragraph" w:customStyle="1" w:styleId="Geadresseerde">
    <w:name w:val="Geadresseerde"/>
    <w:basedOn w:val="Standaard"/>
    <w:semiHidden/>
    <w:qFormat/>
    <w:rsid w:val="00F23C1A"/>
    <w:rPr>
      <w:b/>
      <w:color w:val="355395" w:themeColor="text2"/>
    </w:rPr>
  </w:style>
  <w:style w:type="character" w:styleId="Hyperlink">
    <w:name w:val="Hyperlink"/>
    <w:basedOn w:val="Standaardalinea-lettertype"/>
    <w:uiPriority w:val="99"/>
    <w:unhideWhenUsed/>
    <w:rsid w:val="00AA66F0"/>
    <w:rPr>
      <w:color w:val="355395" w:themeColor="hyperlink"/>
      <w:u w:val="single"/>
    </w:rPr>
  </w:style>
  <w:style w:type="character" w:styleId="Onopgelostemelding">
    <w:name w:val="Unresolved Mention"/>
    <w:basedOn w:val="Standaardalinea-lettertype"/>
    <w:uiPriority w:val="99"/>
    <w:semiHidden/>
    <w:unhideWhenUsed/>
    <w:rsid w:val="00AA66F0"/>
    <w:rPr>
      <w:color w:val="605E5C"/>
      <w:shd w:val="clear" w:color="auto" w:fill="E1DFDD"/>
    </w:rPr>
  </w:style>
  <w:style w:type="paragraph" w:customStyle="1" w:styleId="Onderwerp">
    <w:name w:val="Onderwerp"/>
    <w:qFormat/>
    <w:rsid w:val="00A42E5C"/>
    <w:pPr>
      <w:spacing w:after="360" w:line="520" w:lineRule="atLeast"/>
    </w:pPr>
    <w:rPr>
      <w:rFonts w:eastAsiaTheme="minorHAnsi" w:cstheme="minorBidi"/>
      <w:b/>
      <w:caps/>
      <w:color w:val="FFFFFF" w:themeColor="background1"/>
      <w:sz w:val="38"/>
      <w:shd w:val="clear" w:color="auto" w:fill="0D9ED4" w:themeFill="accent5"/>
      <w:lang w:eastAsia="en-US"/>
    </w:rPr>
  </w:style>
  <w:style w:type="paragraph" w:customStyle="1" w:styleId="Tussenkopjedonkerblauw">
    <w:name w:val="Tussenkopje donkerblauw"/>
    <w:basedOn w:val="Tussenkopjelichtblauw"/>
    <w:next w:val="Standaard"/>
    <w:uiPriority w:val="14"/>
    <w:qFormat/>
    <w:rsid w:val="00A563F1"/>
    <w:rPr>
      <w:color w:val="355395" w:themeColor="text2"/>
    </w:rPr>
  </w:style>
  <w:style w:type="numbering" w:customStyle="1" w:styleId="Agenda">
    <w:name w:val="Agenda"/>
    <w:uiPriority w:val="99"/>
    <w:rsid w:val="007E18EE"/>
    <w:pPr>
      <w:numPr>
        <w:numId w:val="36"/>
      </w:numPr>
    </w:pPr>
  </w:style>
  <w:style w:type="paragraph" w:customStyle="1" w:styleId="Tekstnaagendanummerniveau1">
    <w:name w:val="Tekst na agendanummer niveau 1"/>
    <w:basedOn w:val="Standaard"/>
    <w:uiPriority w:val="20"/>
    <w:qFormat/>
    <w:rsid w:val="007E18EE"/>
    <w:pPr>
      <w:ind w:left="454"/>
    </w:pPr>
  </w:style>
  <w:style w:type="paragraph" w:customStyle="1" w:styleId="Agendanummerniveau1">
    <w:name w:val="Agendanummer niveau 1"/>
    <w:basedOn w:val="Standaard"/>
    <w:next w:val="Tekstnaagendanummerniveau1"/>
    <w:uiPriority w:val="19"/>
    <w:rsid w:val="007E18EE"/>
    <w:pPr>
      <w:numPr>
        <w:numId w:val="37"/>
      </w:numPr>
      <w:spacing w:before="300"/>
    </w:pPr>
    <w:rPr>
      <w:b/>
    </w:rPr>
  </w:style>
  <w:style w:type="paragraph" w:customStyle="1" w:styleId="Agendanummerniveau2">
    <w:name w:val="Agendanummer niveau 2"/>
    <w:basedOn w:val="Standaard"/>
    <w:next w:val="Tekstnaagendanummerniveau2"/>
    <w:uiPriority w:val="21"/>
    <w:rsid w:val="007E18EE"/>
    <w:pPr>
      <w:numPr>
        <w:ilvl w:val="1"/>
        <w:numId w:val="37"/>
      </w:numPr>
    </w:pPr>
  </w:style>
  <w:style w:type="paragraph" w:customStyle="1" w:styleId="Tekstnaagendanummerniveau2">
    <w:name w:val="Tekst na agendanummer niveau 2"/>
    <w:basedOn w:val="Standaard"/>
    <w:uiPriority w:val="22"/>
    <w:qFormat/>
    <w:rsid w:val="00FB4926"/>
    <w:pPr>
      <w:ind w:left="907"/>
    </w:pPr>
  </w:style>
  <w:style w:type="character" w:styleId="Paginanummer">
    <w:name w:val="page number"/>
    <w:uiPriority w:val="99"/>
    <w:unhideWhenUsed/>
    <w:rsid w:val="003F1DA3"/>
    <w:rPr>
      <w:b/>
      <w:color w:val="355395" w:themeColor="text2"/>
    </w:rPr>
  </w:style>
  <w:style w:type="paragraph" w:styleId="Normaalweb">
    <w:name w:val="Normal (Web)"/>
    <w:basedOn w:val="Standaard"/>
    <w:uiPriority w:val="99"/>
    <w:semiHidden/>
    <w:unhideWhenUsed/>
    <w:rsid w:val="007B0F72"/>
    <w:rPr>
      <w:rFonts w:ascii="Times New Roman" w:hAnsi="Times New Roman"/>
      <w:sz w:val="24"/>
      <w:szCs w:val="24"/>
    </w:rPr>
  </w:style>
  <w:style w:type="paragraph" w:styleId="Revisie">
    <w:name w:val="Revision"/>
    <w:hidden/>
    <w:uiPriority w:val="99"/>
    <w:semiHidden/>
    <w:rsid w:val="00963D0D"/>
    <w:pPr>
      <w:spacing w:line="240" w:lineRule="auto"/>
    </w:pPr>
  </w:style>
  <w:style w:type="paragraph" w:styleId="Lijstalinea">
    <w:name w:val="List Paragraph"/>
    <w:basedOn w:val="Standaard"/>
    <w:uiPriority w:val="99"/>
    <w:semiHidden/>
    <w:qFormat/>
    <w:rsid w:val="001B58E7"/>
    <w:pPr>
      <w:ind w:left="720"/>
      <w:contextualSpacing/>
    </w:pPr>
  </w:style>
  <w:style w:type="character" w:styleId="Verwijzingopmerking">
    <w:name w:val="annotation reference"/>
    <w:basedOn w:val="Standaardalinea-lettertype"/>
    <w:uiPriority w:val="99"/>
    <w:semiHidden/>
    <w:unhideWhenUsed/>
    <w:rsid w:val="001B58E7"/>
    <w:rPr>
      <w:sz w:val="16"/>
      <w:szCs w:val="16"/>
    </w:rPr>
  </w:style>
  <w:style w:type="paragraph" w:styleId="Tekstopmerking">
    <w:name w:val="annotation text"/>
    <w:basedOn w:val="Standaard"/>
    <w:link w:val="TekstopmerkingChar"/>
    <w:uiPriority w:val="99"/>
    <w:unhideWhenUsed/>
    <w:rsid w:val="001B58E7"/>
    <w:pPr>
      <w:spacing w:line="240" w:lineRule="auto"/>
    </w:pPr>
    <w:rPr>
      <w:sz w:val="20"/>
      <w:szCs w:val="20"/>
    </w:rPr>
  </w:style>
  <w:style w:type="character" w:customStyle="1" w:styleId="TekstopmerkingChar">
    <w:name w:val="Tekst opmerking Char"/>
    <w:basedOn w:val="Standaardalinea-lettertype"/>
    <w:link w:val="Tekstopmerking"/>
    <w:uiPriority w:val="99"/>
    <w:rsid w:val="001B58E7"/>
    <w:rPr>
      <w:sz w:val="20"/>
      <w:szCs w:val="20"/>
    </w:rPr>
  </w:style>
  <w:style w:type="paragraph" w:styleId="Onderwerpvanopmerking">
    <w:name w:val="annotation subject"/>
    <w:basedOn w:val="Tekstopmerking"/>
    <w:next w:val="Tekstopmerking"/>
    <w:link w:val="OnderwerpvanopmerkingChar"/>
    <w:uiPriority w:val="99"/>
    <w:semiHidden/>
    <w:unhideWhenUsed/>
    <w:rsid w:val="001B58E7"/>
    <w:rPr>
      <w:b/>
      <w:bCs/>
    </w:rPr>
  </w:style>
  <w:style w:type="character" w:customStyle="1" w:styleId="OnderwerpvanopmerkingChar">
    <w:name w:val="Onderwerp van opmerking Char"/>
    <w:basedOn w:val="TekstopmerkingChar"/>
    <w:link w:val="Onderwerpvanopmerking"/>
    <w:uiPriority w:val="99"/>
    <w:semiHidden/>
    <w:rsid w:val="001B58E7"/>
    <w:rPr>
      <w:b/>
      <w:bCs/>
      <w:sz w:val="20"/>
      <w:szCs w:val="20"/>
    </w:rPr>
  </w:style>
  <w:style w:type="character" w:styleId="GevolgdeHyperlink">
    <w:name w:val="FollowedHyperlink"/>
    <w:basedOn w:val="Standaardalinea-lettertype"/>
    <w:uiPriority w:val="99"/>
    <w:semiHidden/>
    <w:unhideWhenUsed/>
    <w:rsid w:val="006163F9"/>
    <w:rPr>
      <w:color w:val="35539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6036">
      <w:bodyDiv w:val="1"/>
      <w:marLeft w:val="0"/>
      <w:marRight w:val="0"/>
      <w:marTop w:val="0"/>
      <w:marBottom w:val="0"/>
      <w:divBdr>
        <w:top w:val="none" w:sz="0" w:space="0" w:color="auto"/>
        <w:left w:val="none" w:sz="0" w:space="0" w:color="auto"/>
        <w:bottom w:val="none" w:sz="0" w:space="0" w:color="auto"/>
        <w:right w:val="none" w:sz="0" w:space="0" w:color="auto"/>
      </w:divBdr>
    </w:div>
    <w:div w:id="274021471">
      <w:bodyDiv w:val="1"/>
      <w:marLeft w:val="0"/>
      <w:marRight w:val="0"/>
      <w:marTop w:val="0"/>
      <w:marBottom w:val="0"/>
      <w:divBdr>
        <w:top w:val="none" w:sz="0" w:space="0" w:color="auto"/>
        <w:left w:val="none" w:sz="0" w:space="0" w:color="auto"/>
        <w:bottom w:val="none" w:sz="0" w:space="0" w:color="auto"/>
        <w:right w:val="none" w:sz="0" w:space="0" w:color="auto"/>
      </w:divBdr>
      <w:divsChild>
        <w:div w:id="1907642611">
          <w:marLeft w:val="0"/>
          <w:marRight w:val="0"/>
          <w:marTop w:val="0"/>
          <w:marBottom w:val="0"/>
          <w:divBdr>
            <w:top w:val="none" w:sz="0" w:space="0" w:color="auto"/>
            <w:left w:val="none" w:sz="0" w:space="0" w:color="auto"/>
            <w:bottom w:val="none" w:sz="0" w:space="0" w:color="auto"/>
            <w:right w:val="none" w:sz="0" w:space="0" w:color="auto"/>
          </w:divBdr>
        </w:div>
      </w:divsChild>
    </w:div>
    <w:div w:id="393478911">
      <w:bodyDiv w:val="1"/>
      <w:marLeft w:val="0"/>
      <w:marRight w:val="0"/>
      <w:marTop w:val="0"/>
      <w:marBottom w:val="0"/>
      <w:divBdr>
        <w:top w:val="none" w:sz="0" w:space="0" w:color="auto"/>
        <w:left w:val="none" w:sz="0" w:space="0" w:color="auto"/>
        <w:bottom w:val="none" w:sz="0" w:space="0" w:color="auto"/>
        <w:right w:val="none" w:sz="0" w:space="0" w:color="auto"/>
      </w:divBdr>
    </w:div>
    <w:div w:id="429277586">
      <w:bodyDiv w:val="1"/>
      <w:marLeft w:val="0"/>
      <w:marRight w:val="0"/>
      <w:marTop w:val="0"/>
      <w:marBottom w:val="0"/>
      <w:divBdr>
        <w:top w:val="none" w:sz="0" w:space="0" w:color="auto"/>
        <w:left w:val="none" w:sz="0" w:space="0" w:color="auto"/>
        <w:bottom w:val="none" w:sz="0" w:space="0" w:color="auto"/>
        <w:right w:val="none" w:sz="0" w:space="0" w:color="auto"/>
      </w:divBdr>
      <w:divsChild>
        <w:div w:id="411315373">
          <w:marLeft w:val="0"/>
          <w:marRight w:val="0"/>
          <w:marTop w:val="0"/>
          <w:marBottom w:val="0"/>
          <w:divBdr>
            <w:top w:val="none" w:sz="0" w:space="0" w:color="auto"/>
            <w:left w:val="none" w:sz="0" w:space="0" w:color="auto"/>
            <w:bottom w:val="none" w:sz="0" w:space="0" w:color="auto"/>
            <w:right w:val="none" w:sz="0" w:space="0" w:color="auto"/>
          </w:divBdr>
          <w:divsChild>
            <w:div w:id="1853715024">
              <w:marLeft w:val="0"/>
              <w:marRight w:val="0"/>
              <w:marTop w:val="0"/>
              <w:marBottom w:val="0"/>
              <w:divBdr>
                <w:top w:val="none" w:sz="0" w:space="0" w:color="auto"/>
                <w:left w:val="none" w:sz="0" w:space="0" w:color="auto"/>
                <w:bottom w:val="none" w:sz="0" w:space="0" w:color="auto"/>
                <w:right w:val="none" w:sz="0" w:space="0" w:color="auto"/>
              </w:divBdr>
              <w:divsChild>
                <w:div w:id="1310791718">
                  <w:marLeft w:val="0"/>
                  <w:marRight w:val="0"/>
                  <w:marTop w:val="0"/>
                  <w:marBottom w:val="0"/>
                  <w:divBdr>
                    <w:top w:val="none" w:sz="0" w:space="0" w:color="auto"/>
                    <w:left w:val="none" w:sz="0" w:space="0" w:color="auto"/>
                    <w:bottom w:val="none" w:sz="0" w:space="0" w:color="auto"/>
                    <w:right w:val="none" w:sz="0" w:space="0" w:color="auto"/>
                  </w:divBdr>
                  <w:divsChild>
                    <w:div w:id="1364019834">
                      <w:marLeft w:val="0"/>
                      <w:marRight w:val="0"/>
                      <w:marTop w:val="0"/>
                      <w:marBottom w:val="0"/>
                      <w:divBdr>
                        <w:top w:val="none" w:sz="0" w:space="0" w:color="auto"/>
                        <w:left w:val="none" w:sz="0" w:space="0" w:color="auto"/>
                        <w:bottom w:val="none" w:sz="0" w:space="0" w:color="auto"/>
                        <w:right w:val="none" w:sz="0" w:space="0" w:color="auto"/>
                      </w:divBdr>
                      <w:divsChild>
                        <w:div w:id="12326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2620">
          <w:marLeft w:val="0"/>
          <w:marRight w:val="0"/>
          <w:marTop w:val="0"/>
          <w:marBottom w:val="0"/>
          <w:divBdr>
            <w:top w:val="none" w:sz="0" w:space="0" w:color="auto"/>
            <w:left w:val="none" w:sz="0" w:space="0" w:color="auto"/>
            <w:bottom w:val="none" w:sz="0" w:space="0" w:color="auto"/>
            <w:right w:val="none" w:sz="0" w:space="0" w:color="auto"/>
          </w:divBdr>
          <w:divsChild>
            <w:div w:id="1490439789">
              <w:marLeft w:val="0"/>
              <w:marRight w:val="0"/>
              <w:marTop w:val="0"/>
              <w:marBottom w:val="0"/>
              <w:divBdr>
                <w:top w:val="none" w:sz="0" w:space="0" w:color="auto"/>
                <w:left w:val="none" w:sz="0" w:space="0" w:color="auto"/>
                <w:bottom w:val="none" w:sz="0" w:space="0" w:color="auto"/>
                <w:right w:val="none" w:sz="0" w:space="0" w:color="auto"/>
              </w:divBdr>
              <w:divsChild>
                <w:div w:id="1409771263">
                  <w:marLeft w:val="0"/>
                  <w:marRight w:val="0"/>
                  <w:marTop w:val="0"/>
                  <w:marBottom w:val="0"/>
                  <w:divBdr>
                    <w:top w:val="none" w:sz="0" w:space="0" w:color="auto"/>
                    <w:left w:val="none" w:sz="0" w:space="0" w:color="auto"/>
                    <w:bottom w:val="none" w:sz="0" w:space="0" w:color="auto"/>
                    <w:right w:val="none" w:sz="0" w:space="0" w:color="auto"/>
                  </w:divBdr>
                  <w:divsChild>
                    <w:div w:id="1218665751">
                      <w:marLeft w:val="0"/>
                      <w:marRight w:val="0"/>
                      <w:marTop w:val="0"/>
                      <w:marBottom w:val="0"/>
                      <w:divBdr>
                        <w:top w:val="none" w:sz="0" w:space="0" w:color="auto"/>
                        <w:left w:val="none" w:sz="0" w:space="0" w:color="auto"/>
                        <w:bottom w:val="none" w:sz="0" w:space="0" w:color="auto"/>
                        <w:right w:val="none" w:sz="0" w:space="0" w:color="auto"/>
                      </w:divBdr>
                      <w:divsChild>
                        <w:div w:id="18813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87897">
      <w:bodyDiv w:val="1"/>
      <w:marLeft w:val="0"/>
      <w:marRight w:val="0"/>
      <w:marTop w:val="0"/>
      <w:marBottom w:val="0"/>
      <w:divBdr>
        <w:top w:val="none" w:sz="0" w:space="0" w:color="auto"/>
        <w:left w:val="none" w:sz="0" w:space="0" w:color="auto"/>
        <w:bottom w:val="none" w:sz="0" w:space="0" w:color="auto"/>
        <w:right w:val="none" w:sz="0" w:space="0" w:color="auto"/>
      </w:divBdr>
    </w:div>
    <w:div w:id="476923425">
      <w:bodyDiv w:val="1"/>
      <w:marLeft w:val="0"/>
      <w:marRight w:val="0"/>
      <w:marTop w:val="0"/>
      <w:marBottom w:val="0"/>
      <w:divBdr>
        <w:top w:val="none" w:sz="0" w:space="0" w:color="auto"/>
        <w:left w:val="none" w:sz="0" w:space="0" w:color="auto"/>
        <w:bottom w:val="none" w:sz="0" w:space="0" w:color="auto"/>
        <w:right w:val="none" w:sz="0" w:space="0" w:color="auto"/>
      </w:divBdr>
      <w:divsChild>
        <w:div w:id="864514070">
          <w:marLeft w:val="0"/>
          <w:marRight w:val="0"/>
          <w:marTop w:val="0"/>
          <w:marBottom w:val="0"/>
          <w:divBdr>
            <w:top w:val="none" w:sz="0" w:space="0" w:color="auto"/>
            <w:left w:val="none" w:sz="0" w:space="0" w:color="auto"/>
            <w:bottom w:val="none" w:sz="0" w:space="0" w:color="auto"/>
            <w:right w:val="none" w:sz="0" w:space="0" w:color="auto"/>
          </w:divBdr>
        </w:div>
      </w:divsChild>
    </w:div>
    <w:div w:id="481239450">
      <w:bodyDiv w:val="1"/>
      <w:marLeft w:val="0"/>
      <w:marRight w:val="0"/>
      <w:marTop w:val="0"/>
      <w:marBottom w:val="0"/>
      <w:divBdr>
        <w:top w:val="none" w:sz="0" w:space="0" w:color="auto"/>
        <w:left w:val="none" w:sz="0" w:space="0" w:color="auto"/>
        <w:bottom w:val="none" w:sz="0" w:space="0" w:color="auto"/>
        <w:right w:val="none" w:sz="0" w:space="0" w:color="auto"/>
      </w:divBdr>
      <w:divsChild>
        <w:div w:id="1327588262">
          <w:marLeft w:val="0"/>
          <w:marRight w:val="0"/>
          <w:marTop w:val="0"/>
          <w:marBottom w:val="0"/>
          <w:divBdr>
            <w:top w:val="none" w:sz="0" w:space="0" w:color="auto"/>
            <w:left w:val="none" w:sz="0" w:space="0" w:color="auto"/>
            <w:bottom w:val="none" w:sz="0" w:space="0" w:color="auto"/>
            <w:right w:val="none" w:sz="0" w:space="0" w:color="auto"/>
          </w:divBdr>
          <w:divsChild>
            <w:div w:id="1858612329">
              <w:marLeft w:val="0"/>
              <w:marRight w:val="0"/>
              <w:marTop w:val="0"/>
              <w:marBottom w:val="0"/>
              <w:divBdr>
                <w:top w:val="none" w:sz="0" w:space="0" w:color="auto"/>
                <w:left w:val="none" w:sz="0" w:space="0" w:color="auto"/>
                <w:bottom w:val="none" w:sz="0" w:space="0" w:color="auto"/>
                <w:right w:val="none" w:sz="0" w:space="0" w:color="auto"/>
              </w:divBdr>
              <w:divsChild>
                <w:div w:id="109128403">
                  <w:marLeft w:val="0"/>
                  <w:marRight w:val="0"/>
                  <w:marTop w:val="0"/>
                  <w:marBottom w:val="0"/>
                  <w:divBdr>
                    <w:top w:val="none" w:sz="0" w:space="0" w:color="auto"/>
                    <w:left w:val="none" w:sz="0" w:space="0" w:color="auto"/>
                    <w:bottom w:val="none" w:sz="0" w:space="0" w:color="auto"/>
                    <w:right w:val="none" w:sz="0" w:space="0" w:color="auto"/>
                  </w:divBdr>
                  <w:divsChild>
                    <w:div w:id="1834179701">
                      <w:marLeft w:val="0"/>
                      <w:marRight w:val="0"/>
                      <w:marTop w:val="0"/>
                      <w:marBottom w:val="0"/>
                      <w:divBdr>
                        <w:top w:val="none" w:sz="0" w:space="0" w:color="auto"/>
                        <w:left w:val="none" w:sz="0" w:space="0" w:color="auto"/>
                        <w:bottom w:val="none" w:sz="0" w:space="0" w:color="auto"/>
                        <w:right w:val="none" w:sz="0" w:space="0" w:color="auto"/>
                      </w:divBdr>
                      <w:divsChild>
                        <w:div w:id="2075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07628">
          <w:marLeft w:val="0"/>
          <w:marRight w:val="0"/>
          <w:marTop w:val="0"/>
          <w:marBottom w:val="0"/>
          <w:divBdr>
            <w:top w:val="none" w:sz="0" w:space="0" w:color="auto"/>
            <w:left w:val="none" w:sz="0" w:space="0" w:color="auto"/>
            <w:bottom w:val="none" w:sz="0" w:space="0" w:color="auto"/>
            <w:right w:val="none" w:sz="0" w:space="0" w:color="auto"/>
          </w:divBdr>
          <w:divsChild>
            <w:div w:id="1865483596">
              <w:marLeft w:val="0"/>
              <w:marRight w:val="0"/>
              <w:marTop w:val="0"/>
              <w:marBottom w:val="0"/>
              <w:divBdr>
                <w:top w:val="none" w:sz="0" w:space="0" w:color="auto"/>
                <w:left w:val="none" w:sz="0" w:space="0" w:color="auto"/>
                <w:bottom w:val="none" w:sz="0" w:space="0" w:color="auto"/>
                <w:right w:val="none" w:sz="0" w:space="0" w:color="auto"/>
              </w:divBdr>
              <w:divsChild>
                <w:div w:id="1504975673">
                  <w:marLeft w:val="0"/>
                  <w:marRight w:val="0"/>
                  <w:marTop w:val="0"/>
                  <w:marBottom w:val="0"/>
                  <w:divBdr>
                    <w:top w:val="none" w:sz="0" w:space="0" w:color="auto"/>
                    <w:left w:val="none" w:sz="0" w:space="0" w:color="auto"/>
                    <w:bottom w:val="none" w:sz="0" w:space="0" w:color="auto"/>
                    <w:right w:val="none" w:sz="0" w:space="0" w:color="auto"/>
                  </w:divBdr>
                  <w:divsChild>
                    <w:div w:id="200169954">
                      <w:marLeft w:val="0"/>
                      <w:marRight w:val="0"/>
                      <w:marTop w:val="0"/>
                      <w:marBottom w:val="0"/>
                      <w:divBdr>
                        <w:top w:val="none" w:sz="0" w:space="0" w:color="auto"/>
                        <w:left w:val="none" w:sz="0" w:space="0" w:color="auto"/>
                        <w:bottom w:val="none" w:sz="0" w:space="0" w:color="auto"/>
                        <w:right w:val="none" w:sz="0" w:space="0" w:color="auto"/>
                      </w:divBdr>
                      <w:divsChild>
                        <w:div w:id="2677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63146">
      <w:bodyDiv w:val="1"/>
      <w:marLeft w:val="0"/>
      <w:marRight w:val="0"/>
      <w:marTop w:val="0"/>
      <w:marBottom w:val="0"/>
      <w:divBdr>
        <w:top w:val="none" w:sz="0" w:space="0" w:color="auto"/>
        <w:left w:val="none" w:sz="0" w:space="0" w:color="auto"/>
        <w:bottom w:val="none" w:sz="0" w:space="0" w:color="auto"/>
        <w:right w:val="none" w:sz="0" w:space="0" w:color="auto"/>
      </w:divBdr>
      <w:divsChild>
        <w:div w:id="49812455">
          <w:marLeft w:val="0"/>
          <w:marRight w:val="0"/>
          <w:marTop w:val="0"/>
          <w:marBottom w:val="0"/>
          <w:divBdr>
            <w:top w:val="none" w:sz="0" w:space="0" w:color="auto"/>
            <w:left w:val="none" w:sz="0" w:space="0" w:color="auto"/>
            <w:bottom w:val="none" w:sz="0" w:space="0" w:color="auto"/>
            <w:right w:val="none" w:sz="0" w:space="0" w:color="auto"/>
          </w:divBdr>
        </w:div>
      </w:divsChild>
    </w:div>
    <w:div w:id="610892335">
      <w:bodyDiv w:val="1"/>
      <w:marLeft w:val="0"/>
      <w:marRight w:val="0"/>
      <w:marTop w:val="0"/>
      <w:marBottom w:val="0"/>
      <w:divBdr>
        <w:top w:val="none" w:sz="0" w:space="0" w:color="auto"/>
        <w:left w:val="none" w:sz="0" w:space="0" w:color="auto"/>
        <w:bottom w:val="none" w:sz="0" w:space="0" w:color="auto"/>
        <w:right w:val="none" w:sz="0" w:space="0" w:color="auto"/>
      </w:divBdr>
    </w:div>
    <w:div w:id="702948082">
      <w:bodyDiv w:val="1"/>
      <w:marLeft w:val="0"/>
      <w:marRight w:val="0"/>
      <w:marTop w:val="0"/>
      <w:marBottom w:val="0"/>
      <w:divBdr>
        <w:top w:val="none" w:sz="0" w:space="0" w:color="auto"/>
        <w:left w:val="none" w:sz="0" w:space="0" w:color="auto"/>
        <w:bottom w:val="none" w:sz="0" w:space="0" w:color="auto"/>
        <w:right w:val="none" w:sz="0" w:space="0" w:color="auto"/>
      </w:divBdr>
    </w:div>
    <w:div w:id="915552729">
      <w:bodyDiv w:val="1"/>
      <w:marLeft w:val="0"/>
      <w:marRight w:val="0"/>
      <w:marTop w:val="0"/>
      <w:marBottom w:val="0"/>
      <w:divBdr>
        <w:top w:val="none" w:sz="0" w:space="0" w:color="auto"/>
        <w:left w:val="none" w:sz="0" w:space="0" w:color="auto"/>
        <w:bottom w:val="none" w:sz="0" w:space="0" w:color="auto"/>
        <w:right w:val="none" w:sz="0" w:space="0" w:color="auto"/>
      </w:divBdr>
    </w:div>
    <w:div w:id="969163708">
      <w:bodyDiv w:val="1"/>
      <w:marLeft w:val="0"/>
      <w:marRight w:val="0"/>
      <w:marTop w:val="0"/>
      <w:marBottom w:val="0"/>
      <w:divBdr>
        <w:top w:val="none" w:sz="0" w:space="0" w:color="auto"/>
        <w:left w:val="none" w:sz="0" w:space="0" w:color="auto"/>
        <w:bottom w:val="none" w:sz="0" w:space="0" w:color="auto"/>
        <w:right w:val="none" w:sz="0" w:space="0" w:color="auto"/>
      </w:divBdr>
    </w:div>
    <w:div w:id="1080368563">
      <w:bodyDiv w:val="1"/>
      <w:marLeft w:val="0"/>
      <w:marRight w:val="0"/>
      <w:marTop w:val="0"/>
      <w:marBottom w:val="0"/>
      <w:divBdr>
        <w:top w:val="none" w:sz="0" w:space="0" w:color="auto"/>
        <w:left w:val="none" w:sz="0" w:space="0" w:color="auto"/>
        <w:bottom w:val="none" w:sz="0" w:space="0" w:color="auto"/>
        <w:right w:val="none" w:sz="0" w:space="0" w:color="auto"/>
      </w:divBdr>
    </w:div>
    <w:div w:id="1082873360">
      <w:bodyDiv w:val="1"/>
      <w:marLeft w:val="0"/>
      <w:marRight w:val="0"/>
      <w:marTop w:val="0"/>
      <w:marBottom w:val="0"/>
      <w:divBdr>
        <w:top w:val="none" w:sz="0" w:space="0" w:color="auto"/>
        <w:left w:val="none" w:sz="0" w:space="0" w:color="auto"/>
        <w:bottom w:val="none" w:sz="0" w:space="0" w:color="auto"/>
        <w:right w:val="none" w:sz="0" w:space="0" w:color="auto"/>
      </w:divBdr>
    </w:div>
    <w:div w:id="1127313206">
      <w:bodyDiv w:val="1"/>
      <w:marLeft w:val="0"/>
      <w:marRight w:val="0"/>
      <w:marTop w:val="0"/>
      <w:marBottom w:val="0"/>
      <w:divBdr>
        <w:top w:val="none" w:sz="0" w:space="0" w:color="auto"/>
        <w:left w:val="none" w:sz="0" w:space="0" w:color="auto"/>
        <w:bottom w:val="none" w:sz="0" w:space="0" w:color="auto"/>
        <w:right w:val="none" w:sz="0" w:space="0" w:color="auto"/>
      </w:divBdr>
    </w:div>
    <w:div w:id="1170291524">
      <w:bodyDiv w:val="1"/>
      <w:marLeft w:val="0"/>
      <w:marRight w:val="0"/>
      <w:marTop w:val="0"/>
      <w:marBottom w:val="0"/>
      <w:divBdr>
        <w:top w:val="none" w:sz="0" w:space="0" w:color="auto"/>
        <w:left w:val="none" w:sz="0" w:space="0" w:color="auto"/>
        <w:bottom w:val="none" w:sz="0" w:space="0" w:color="auto"/>
        <w:right w:val="none" w:sz="0" w:space="0" w:color="auto"/>
      </w:divBdr>
    </w:div>
    <w:div w:id="1175534951">
      <w:bodyDiv w:val="1"/>
      <w:marLeft w:val="0"/>
      <w:marRight w:val="0"/>
      <w:marTop w:val="0"/>
      <w:marBottom w:val="0"/>
      <w:divBdr>
        <w:top w:val="none" w:sz="0" w:space="0" w:color="auto"/>
        <w:left w:val="none" w:sz="0" w:space="0" w:color="auto"/>
        <w:bottom w:val="none" w:sz="0" w:space="0" w:color="auto"/>
        <w:right w:val="none" w:sz="0" w:space="0" w:color="auto"/>
      </w:divBdr>
    </w:div>
    <w:div w:id="1181696157">
      <w:bodyDiv w:val="1"/>
      <w:marLeft w:val="0"/>
      <w:marRight w:val="0"/>
      <w:marTop w:val="0"/>
      <w:marBottom w:val="0"/>
      <w:divBdr>
        <w:top w:val="none" w:sz="0" w:space="0" w:color="auto"/>
        <w:left w:val="none" w:sz="0" w:space="0" w:color="auto"/>
        <w:bottom w:val="none" w:sz="0" w:space="0" w:color="auto"/>
        <w:right w:val="none" w:sz="0" w:space="0" w:color="auto"/>
      </w:divBdr>
      <w:divsChild>
        <w:div w:id="1554656578">
          <w:marLeft w:val="0"/>
          <w:marRight w:val="0"/>
          <w:marTop w:val="0"/>
          <w:marBottom w:val="0"/>
          <w:divBdr>
            <w:top w:val="none" w:sz="0" w:space="0" w:color="auto"/>
            <w:left w:val="none" w:sz="0" w:space="0" w:color="auto"/>
            <w:bottom w:val="none" w:sz="0" w:space="0" w:color="auto"/>
            <w:right w:val="none" w:sz="0" w:space="0" w:color="auto"/>
          </w:divBdr>
        </w:div>
      </w:divsChild>
    </w:div>
    <w:div w:id="1303734190">
      <w:bodyDiv w:val="1"/>
      <w:marLeft w:val="0"/>
      <w:marRight w:val="0"/>
      <w:marTop w:val="0"/>
      <w:marBottom w:val="0"/>
      <w:divBdr>
        <w:top w:val="none" w:sz="0" w:space="0" w:color="auto"/>
        <w:left w:val="none" w:sz="0" w:space="0" w:color="auto"/>
        <w:bottom w:val="none" w:sz="0" w:space="0" w:color="auto"/>
        <w:right w:val="none" w:sz="0" w:space="0" w:color="auto"/>
      </w:divBdr>
      <w:divsChild>
        <w:div w:id="838271632">
          <w:marLeft w:val="0"/>
          <w:marRight w:val="0"/>
          <w:marTop w:val="0"/>
          <w:marBottom w:val="0"/>
          <w:divBdr>
            <w:top w:val="none" w:sz="0" w:space="0" w:color="auto"/>
            <w:left w:val="none" w:sz="0" w:space="0" w:color="auto"/>
            <w:bottom w:val="none" w:sz="0" w:space="0" w:color="auto"/>
            <w:right w:val="none" w:sz="0" w:space="0" w:color="auto"/>
          </w:divBdr>
          <w:divsChild>
            <w:div w:id="1455903748">
              <w:marLeft w:val="0"/>
              <w:marRight w:val="0"/>
              <w:marTop w:val="0"/>
              <w:marBottom w:val="0"/>
              <w:divBdr>
                <w:top w:val="none" w:sz="0" w:space="0" w:color="auto"/>
                <w:left w:val="none" w:sz="0" w:space="0" w:color="auto"/>
                <w:bottom w:val="none" w:sz="0" w:space="0" w:color="auto"/>
                <w:right w:val="none" w:sz="0" w:space="0" w:color="auto"/>
              </w:divBdr>
              <w:divsChild>
                <w:div w:id="329334420">
                  <w:marLeft w:val="0"/>
                  <w:marRight w:val="0"/>
                  <w:marTop w:val="0"/>
                  <w:marBottom w:val="0"/>
                  <w:divBdr>
                    <w:top w:val="none" w:sz="0" w:space="0" w:color="auto"/>
                    <w:left w:val="none" w:sz="0" w:space="0" w:color="auto"/>
                    <w:bottom w:val="none" w:sz="0" w:space="0" w:color="auto"/>
                    <w:right w:val="none" w:sz="0" w:space="0" w:color="auto"/>
                  </w:divBdr>
                  <w:divsChild>
                    <w:div w:id="1690065303">
                      <w:marLeft w:val="0"/>
                      <w:marRight w:val="0"/>
                      <w:marTop w:val="0"/>
                      <w:marBottom w:val="0"/>
                      <w:divBdr>
                        <w:top w:val="none" w:sz="0" w:space="0" w:color="auto"/>
                        <w:left w:val="none" w:sz="0" w:space="0" w:color="auto"/>
                        <w:bottom w:val="none" w:sz="0" w:space="0" w:color="auto"/>
                        <w:right w:val="none" w:sz="0" w:space="0" w:color="auto"/>
                      </w:divBdr>
                      <w:divsChild>
                        <w:div w:id="230700192">
                          <w:marLeft w:val="0"/>
                          <w:marRight w:val="0"/>
                          <w:marTop w:val="0"/>
                          <w:marBottom w:val="0"/>
                          <w:divBdr>
                            <w:top w:val="none" w:sz="0" w:space="0" w:color="auto"/>
                            <w:left w:val="none" w:sz="0" w:space="0" w:color="auto"/>
                            <w:bottom w:val="none" w:sz="0" w:space="0" w:color="auto"/>
                            <w:right w:val="none" w:sz="0" w:space="0" w:color="auto"/>
                          </w:divBdr>
                          <w:divsChild>
                            <w:div w:id="1666010998">
                              <w:marLeft w:val="0"/>
                              <w:marRight w:val="0"/>
                              <w:marTop w:val="0"/>
                              <w:marBottom w:val="0"/>
                              <w:divBdr>
                                <w:top w:val="none" w:sz="0" w:space="0" w:color="auto"/>
                                <w:left w:val="none" w:sz="0" w:space="0" w:color="auto"/>
                                <w:bottom w:val="none" w:sz="0" w:space="0" w:color="auto"/>
                                <w:right w:val="none" w:sz="0" w:space="0" w:color="auto"/>
                              </w:divBdr>
                              <w:divsChild>
                                <w:div w:id="259601995">
                                  <w:marLeft w:val="0"/>
                                  <w:marRight w:val="0"/>
                                  <w:marTop w:val="0"/>
                                  <w:marBottom w:val="0"/>
                                  <w:divBdr>
                                    <w:top w:val="none" w:sz="0" w:space="0" w:color="auto"/>
                                    <w:left w:val="none" w:sz="0" w:space="0" w:color="auto"/>
                                    <w:bottom w:val="none" w:sz="0" w:space="0" w:color="auto"/>
                                    <w:right w:val="none" w:sz="0" w:space="0" w:color="auto"/>
                                  </w:divBdr>
                                </w:div>
                                <w:div w:id="3645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213225">
      <w:bodyDiv w:val="1"/>
      <w:marLeft w:val="0"/>
      <w:marRight w:val="0"/>
      <w:marTop w:val="0"/>
      <w:marBottom w:val="0"/>
      <w:divBdr>
        <w:top w:val="none" w:sz="0" w:space="0" w:color="auto"/>
        <w:left w:val="none" w:sz="0" w:space="0" w:color="auto"/>
        <w:bottom w:val="none" w:sz="0" w:space="0" w:color="auto"/>
        <w:right w:val="none" w:sz="0" w:space="0" w:color="auto"/>
      </w:divBdr>
      <w:divsChild>
        <w:div w:id="1737123612">
          <w:marLeft w:val="446"/>
          <w:marRight w:val="0"/>
          <w:marTop w:val="0"/>
          <w:marBottom w:val="120"/>
          <w:divBdr>
            <w:top w:val="none" w:sz="0" w:space="0" w:color="auto"/>
            <w:left w:val="none" w:sz="0" w:space="0" w:color="auto"/>
            <w:bottom w:val="none" w:sz="0" w:space="0" w:color="auto"/>
            <w:right w:val="none" w:sz="0" w:space="0" w:color="auto"/>
          </w:divBdr>
        </w:div>
      </w:divsChild>
    </w:div>
    <w:div w:id="1439105143">
      <w:bodyDiv w:val="1"/>
      <w:marLeft w:val="0"/>
      <w:marRight w:val="0"/>
      <w:marTop w:val="0"/>
      <w:marBottom w:val="0"/>
      <w:divBdr>
        <w:top w:val="none" w:sz="0" w:space="0" w:color="auto"/>
        <w:left w:val="none" w:sz="0" w:space="0" w:color="auto"/>
        <w:bottom w:val="none" w:sz="0" w:space="0" w:color="auto"/>
        <w:right w:val="none" w:sz="0" w:space="0" w:color="auto"/>
      </w:divBdr>
    </w:div>
    <w:div w:id="1503087771">
      <w:bodyDiv w:val="1"/>
      <w:marLeft w:val="0"/>
      <w:marRight w:val="0"/>
      <w:marTop w:val="0"/>
      <w:marBottom w:val="0"/>
      <w:divBdr>
        <w:top w:val="none" w:sz="0" w:space="0" w:color="auto"/>
        <w:left w:val="none" w:sz="0" w:space="0" w:color="auto"/>
        <w:bottom w:val="none" w:sz="0" w:space="0" w:color="auto"/>
        <w:right w:val="none" w:sz="0" w:space="0" w:color="auto"/>
      </w:divBdr>
    </w:div>
    <w:div w:id="1562209075">
      <w:bodyDiv w:val="1"/>
      <w:marLeft w:val="0"/>
      <w:marRight w:val="0"/>
      <w:marTop w:val="0"/>
      <w:marBottom w:val="0"/>
      <w:divBdr>
        <w:top w:val="none" w:sz="0" w:space="0" w:color="auto"/>
        <w:left w:val="none" w:sz="0" w:space="0" w:color="auto"/>
        <w:bottom w:val="none" w:sz="0" w:space="0" w:color="auto"/>
        <w:right w:val="none" w:sz="0" w:space="0" w:color="auto"/>
      </w:divBdr>
    </w:div>
    <w:div w:id="1642807237">
      <w:bodyDiv w:val="1"/>
      <w:marLeft w:val="0"/>
      <w:marRight w:val="0"/>
      <w:marTop w:val="0"/>
      <w:marBottom w:val="0"/>
      <w:divBdr>
        <w:top w:val="none" w:sz="0" w:space="0" w:color="auto"/>
        <w:left w:val="none" w:sz="0" w:space="0" w:color="auto"/>
        <w:bottom w:val="none" w:sz="0" w:space="0" w:color="auto"/>
        <w:right w:val="none" w:sz="0" w:space="0" w:color="auto"/>
      </w:divBdr>
    </w:div>
    <w:div w:id="1696232215">
      <w:bodyDiv w:val="1"/>
      <w:marLeft w:val="0"/>
      <w:marRight w:val="0"/>
      <w:marTop w:val="0"/>
      <w:marBottom w:val="0"/>
      <w:divBdr>
        <w:top w:val="none" w:sz="0" w:space="0" w:color="auto"/>
        <w:left w:val="none" w:sz="0" w:space="0" w:color="auto"/>
        <w:bottom w:val="none" w:sz="0" w:space="0" w:color="auto"/>
        <w:right w:val="none" w:sz="0" w:space="0" w:color="auto"/>
      </w:divBdr>
    </w:div>
    <w:div w:id="1719623895">
      <w:bodyDiv w:val="1"/>
      <w:marLeft w:val="0"/>
      <w:marRight w:val="0"/>
      <w:marTop w:val="0"/>
      <w:marBottom w:val="0"/>
      <w:divBdr>
        <w:top w:val="none" w:sz="0" w:space="0" w:color="auto"/>
        <w:left w:val="none" w:sz="0" w:space="0" w:color="auto"/>
        <w:bottom w:val="none" w:sz="0" w:space="0" w:color="auto"/>
        <w:right w:val="none" w:sz="0" w:space="0" w:color="auto"/>
      </w:divBdr>
    </w:div>
    <w:div w:id="1776169584">
      <w:bodyDiv w:val="1"/>
      <w:marLeft w:val="0"/>
      <w:marRight w:val="0"/>
      <w:marTop w:val="0"/>
      <w:marBottom w:val="0"/>
      <w:divBdr>
        <w:top w:val="none" w:sz="0" w:space="0" w:color="auto"/>
        <w:left w:val="none" w:sz="0" w:space="0" w:color="auto"/>
        <w:bottom w:val="none" w:sz="0" w:space="0" w:color="auto"/>
        <w:right w:val="none" w:sz="0" w:space="0" w:color="auto"/>
      </w:divBdr>
    </w:div>
    <w:div w:id="1838962031">
      <w:bodyDiv w:val="1"/>
      <w:marLeft w:val="0"/>
      <w:marRight w:val="0"/>
      <w:marTop w:val="0"/>
      <w:marBottom w:val="0"/>
      <w:divBdr>
        <w:top w:val="none" w:sz="0" w:space="0" w:color="auto"/>
        <w:left w:val="none" w:sz="0" w:space="0" w:color="auto"/>
        <w:bottom w:val="none" w:sz="0" w:space="0" w:color="auto"/>
        <w:right w:val="none" w:sz="0" w:space="0" w:color="auto"/>
      </w:divBdr>
      <w:divsChild>
        <w:div w:id="1653681882">
          <w:marLeft w:val="0"/>
          <w:marRight w:val="0"/>
          <w:marTop w:val="0"/>
          <w:marBottom w:val="0"/>
          <w:divBdr>
            <w:top w:val="none" w:sz="0" w:space="0" w:color="auto"/>
            <w:left w:val="none" w:sz="0" w:space="0" w:color="auto"/>
            <w:bottom w:val="none" w:sz="0" w:space="0" w:color="auto"/>
            <w:right w:val="none" w:sz="0" w:space="0" w:color="auto"/>
          </w:divBdr>
          <w:divsChild>
            <w:div w:id="1251505883">
              <w:marLeft w:val="0"/>
              <w:marRight w:val="0"/>
              <w:marTop w:val="0"/>
              <w:marBottom w:val="0"/>
              <w:divBdr>
                <w:top w:val="none" w:sz="0" w:space="0" w:color="auto"/>
                <w:left w:val="none" w:sz="0" w:space="0" w:color="auto"/>
                <w:bottom w:val="none" w:sz="0" w:space="0" w:color="auto"/>
                <w:right w:val="none" w:sz="0" w:space="0" w:color="auto"/>
              </w:divBdr>
              <w:divsChild>
                <w:div w:id="1370105464">
                  <w:marLeft w:val="0"/>
                  <w:marRight w:val="0"/>
                  <w:marTop w:val="0"/>
                  <w:marBottom w:val="0"/>
                  <w:divBdr>
                    <w:top w:val="none" w:sz="0" w:space="0" w:color="auto"/>
                    <w:left w:val="none" w:sz="0" w:space="0" w:color="auto"/>
                    <w:bottom w:val="none" w:sz="0" w:space="0" w:color="auto"/>
                    <w:right w:val="none" w:sz="0" w:space="0" w:color="auto"/>
                  </w:divBdr>
                  <w:divsChild>
                    <w:div w:id="969094753">
                      <w:marLeft w:val="0"/>
                      <w:marRight w:val="0"/>
                      <w:marTop w:val="0"/>
                      <w:marBottom w:val="0"/>
                      <w:divBdr>
                        <w:top w:val="none" w:sz="0" w:space="0" w:color="auto"/>
                        <w:left w:val="none" w:sz="0" w:space="0" w:color="auto"/>
                        <w:bottom w:val="none" w:sz="0" w:space="0" w:color="auto"/>
                        <w:right w:val="none" w:sz="0" w:space="0" w:color="auto"/>
                      </w:divBdr>
                      <w:divsChild>
                        <w:div w:id="112940523">
                          <w:marLeft w:val="0"/>
                          <w:marRight w:val="0"/>
                          <w:marTop w:val="0"/>
                          <w:marBottom w:val="0"/>
                          <w:divBdr>
                            <w:top w:val="none" w:sz="0" w:space="0" w:color="auto"/>
                            <w:left w:val="none" w:sz="0" w:space="0" w:color="auto"/>
                            <w:bottom w:val="none" w:sz="0" w:space="0" w:color="auto"/>
                            <w:right w:val="none" w:sz="0" w:space="0" w:color="auto"/>
                          </w:divBdr>
                          <w:divsChild>
                            <w:div w:id="592511927">
                              <w:marLeft w:val="0"/>
                              <w:marRight w:val="0"/>
                              <w:marTop w:val="0"/>
                              <w:marBottom w:val="0"/>
                              <w:divBdr>
                                <w:top w:val="none" w:sz="0" w:space="0" w:color="auto"/>
                                <w:left w:val="none" w:sz="0" w:space="0" w:color="auto"/>
                                <w:bottom w:val="none" w:sz="0" w:space="0" w:color="auto"/>
                                <w:right w:val="none" w:sz="0" w:space="0" w:color="auto"/>
                              </w:divBdr>
                              <w:divsChild>
                                <w:div w:id="135689626">
                                  <w:marLeft w:val="0"/>
                                  <w:marRight w:val="0"/>
                                  <w:marTop w:val="0"/>
                                  <w:marBottom w:val="0"/>
                                  <w:divBdr>
                                    <w:top w:val="none" w:sz="0" w:space="0" w:color="auto"/>
                                    <w:left w:val="none" w:sz="0" w:space="0" w:color="auto"/>
                                    <w:bottom w:val="none" w:sz="0" w:space="0" w:color="auto"/>
                                    <w:right w:val="none" w:sz="0" w:space="0" w:color="auto"/>
                                  </w:divBdr>
                                </w:div>
                                <w:div w:id="8688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 w:id="1971276137">
      <w:bodyDiv w:val="1"/>
      <w:marLeft w:val="0"/>
      <w:marRight w:val="0"/>
      <w:marTop w:val="0"/>
      <w:marBottom w:val="0"/>
      <w:divBdr>
        <w:top w:val="none" w:sz="0" w:space="0" w:color="auto"/>
        <w:left w:val="none" w:sz="0" w:space="0" w:color="auto"/>
        <w:bottom w:val="none" w:sz="0" w:space="0" w:color="auto"/>
        <w:right w:val="none" w:sz="0" w:space="0" w:color="auto"/>
      </w:divBdr>
    </w:div>
    <w:div w:id="2005009727">
      <w:bodyDiv w:val="1"/>
      <w:marLeft w:val="0"/>
      <w:marRight w:val="0"/>
      <w:marTop w:val="0"/>
      <w:marBottom w:val="0"/>
      <w:divBdr>
        <w:top w:val="none" w:sz="0" w:space="0" w:color="auto"/>
        <w:left w:val="none" w:sz="0" w:space="0" w:color="auto"/>
        <w:bottom w:val="none" w:sz="0" w:space="0" w:color="auto"/>
        <w:right w:val="none" w:sz="0" w:space="0" w:color="auto"/>
      </w:divBdr>
    </w:div>
    <w:div w:id="2058579391">
      <w:bodyDiv w:val="1"/>
      <w:marLeft w:val="0"/>
      <w:marRight w:val="0"/>
      <w:marTop w:val="0"/>
      <w:marBottom w:val="0"/>
      <w:divBdr>
        <w:top w:val="none" w:sz="0" w:space="0" w:color="auto"/>
        <w:left w:val="none" w:sz="0" w:space="0" w:color="auto"/>
        <w:bottom w:val="none" w:sz="0" w:space="0" w:color="auto"/>
        <w:right w:val="none" w:sz="0" w:space="0" w:color="auto"/>
      </w:divBdr>
    </w:div>
    <w:div w:id="2085225142">
      <w:bodyDiv w:val="1"/>
      <w:marLeft w:val="0"/>
      <w:marRight w:val="0"/>
      <w:marTop w:val="0"/>
      <w:marBottom w:val="0"/>
      <w:divBdr>
        <w:top w:val="none" w:sz="0" w:space="0" w:color="auto"/>
        <w:left w:val="none" w:sz="0" w:space="0" w:color="auto"/>
        <w:bottom w:val="none" w:sz="0" w:space="0" w:color="auto"/>
        <w:right w:val="none" w:sz="0" w:space="0" w:color="auto"/>
      </w:divBdr>
      <w:divsChild>
        <w:div w:id="1108893732">
          <w:marLeft w:val="346"/>
          <w:marRight w:val="0"/>
          <w:marTop w:val="0"/>
          <w:marBottom w:val="0"/>
          <w:divBdr>
            <w:top w:val="none" w:sz="0" w:space="0" w:color="auto"/>
            <w:left w:val="none" w:sz="0" w:space="0" w:color="auto"/>
            <w:bottom w:val="none" w:sz="0" w:space="0" w:color="auto"/>
            <w:right w:val="none" w:sz="0" w:space="0" w:color="auto"/>
          </w:divBdr>
        </w:div>
        <w:div w:id="1917936597">
          <w:marLeft w:val="677"/>
          <w:marRight w:val="0"/>
          <w:marTop w:val="0"/>
          <w:marBottom w:val="0"/>
          <w:divBdr>
            <w:top w:val="none" w:sz="0" w:space="0" w:color="auto"/>
            <w:left w:val="none" w:sz="0" w:space="0" w:color="auto"/>
            <w:bottom w:val="none" w:sz="0" w:space="0" w:color="auto"/>
            <w:right w:val="none" w:sz="0" w:space="0" w:color="auto"/>
          </w:divBdr>
        </w:div>
        <w:div w:id="1132795758">
          <w:marLeft w:val="677"/>
          <w:marRight w:val="0"/>
          <w:marTop w:val="0"/>
          <w:marBottom w:val="0"/>
          <w:divBdr>
            <w:top w:val="none" w:sz="0" w:space="0" w:color="auto"/>
            <w:left w:val="none" w:sz="0" w:space="0" w:color="auto"/>
            <w:bottom w:val="none" w:sz="0" w:space="0" w:color="auto"/>
            <w:right w:val="none" w:sz="0" w:space="0" w:color="auto"/>
          </w:divBdr>
        </w:div>
        <w:div w:id="1027558795">
          <w:marLeft w:val="677"/>
          <w:marRight w:val="0"/>
          <w:marTop w:val="0"/>
          <w:marBottom w:val="0"/>
          <w:divBdr>
            <w:top w:val="none" w:sz="0" w:space="0" w:color="auto"/>
            <w:left w:val="none" w:sz="0" w:space="0" w:color="auto"/>
            <w:bottom w:val="none" w:sz="0" w:space="0" w:color="auto"/>
            <w:right w:val="none" w:sz="0" w:space="0" w:color="auto"/>
          </w:divBdr>
        </w:div>
        <w:div w:id="596714542">
          <w:marLeft w:val="677"/>
          <w:marRight w:val="0"/>
          <w:marTop w:val="0"/>
          <w:marBottom w:val="0"/>
          <w:divBdr>
            <w:top w:val="none" w:sz="0" w:space="0" w:color="auto"/>
            <w:left w:val="none" w:sz="0" w:space="0" w:color="auto"/>
            <w:bottom w:val="none" w:sz="0" w:space="0" w:color="auto"/>
            <w:right w:val="none" w:sz="0" w:space="0" w:color="auto"/>
          </w:divBdr>
        </w:div>
      </w:divsChild>
    </w:div>
    <w:div w:id="2106461309">
      <w:bodyDiv w:val="1"/>
      <w:marLeft w:val="0"/>
      <w:marRight w:val="0"/>
      <w:marTop w:val="0"/>
      <w:marBottom w:val="0"/>
      <w:divBdr>
        <w:top w:val="none" w:sz="0" w:space="0" w:color="auto"/>
        <w:left w:val="none" w:sz="0" w:space="0" w:color="auto"/>
        <w:bottom w:val="none" w:sz="0" w:space="0" w:color="auto"/>
        <w:right w:val="none" w:sz="0" w:space="0" w:color="auto"/>
      </w:divBdr>
    </w:div>
    <w:div w:id="212561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zwdelta.nl/thema/zoet-water/" TargetMode="External"/><Relationship Id="rId18" Type="http://schemas.openxmlformats.org/officeDocument/2006/relationships/hyperlink" Target="https://www.zwdelta.nl/ambitie/" TargetMode="External"/><Relationship Id="rId26" Type="http://schemas.openxmlformats.org/officeDocument/2006/relationships/hyperlink" Target="https://www.zwdelta.nl/app/uploads/2025/02/Routekaart-Uitvoeringsprogramma-Zuidwestelijke-Delta-2050.pdf" TargetMode="External"/><Relationship Id="rId39" Type="http://schemas.openxmlformats.org/officeDocument/2006/relationships/theme" Target="theme/theme1.xml"/><Relationship Id="rId21" Type="http://schemas.openxmlformats.org/officeDocument/2006/relationships/hyperlink" Target="https://www.zwdelta.nl/strategie/gebiedsagenda-zuidwestelijke-delta-2050/"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zwdelta.nl/thema/waterveiligheid/" TargetMode="External"/><Relationship Id="rId17" Type="http://schemas.openxmlformats.org/officeDocument/2006/relationships/hyperlink" Target="https://www.zwdelta.nl/app/uploads/2024/12/Verkennende-Systeemanalyse-Zuidwestelijke-Delta.pdf" TargetMode="External"/><Relationship Id="rId25" Type="http://schemas.openxmlformats.org/officeDocument/2006/relationships/hyperlink" Target="https://www.zwdelta.nl/thema/ruimtelijke-adaptatie/"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zwdelta.nl/samenwerkingspartners/" TargetMode="External"/><Relationship Id="rId20" Type="http://schemas.openxmlformats.org/officeDocument/2006/relationships/hyperlink" Target="https://www.zwdelta.nl/strategie/voorkeursstrategie-zuidwestelijke-delta/" TargetMode="External"/><Relationship Id="rId29" Type="http://schemas.openxmlformats.org/officeDocument/2006/relationships/hyperlink" Target="https://www.zwdelta.nl/kernboodschapp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wdelta.nl/programmas/nationaal-deltaprogramma/" TargetMode="External"/><Relationship Id="rId24" Type="http://schemas.openxmlformats.org/officeDocument/2006/relationships/hyperlink" Target="https://www.zwdelta.nl/thema/ecologie-en-waterkwaliteit/"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zwdelta.nl/thema/ruimtelijke-adaptatie/" TargetMode="External"/><Relationship Id="rId23" Type="http://schemas.openxmlformats.org/officeDocument/2006/relationships/hyperlink" Target="https://www.zwdelta.nl/thema/zoet-water/" TargetMode="External"/><Relationship Id="rId28" Type="http://schemas.openxmlformats.org/officeDocument/2006/relationships/hyperlink" Target="https://www.zwdelta.nl/toolkit-zuidwestelijke-delta/"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youtu.be/Tx0i3dafEaY" TargetMode="External"/><Relationship Id="rId31" Type="http://schemas.openxmlformats.org/officeDocument/2006/relationships/hyperlink" Target="https://www.linkedin.com/company/zuidwestelijke-del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wdelta.nl/thema/ecologie-en-waterkwaliteit/" TargetMode="External"/><Relationship Id="rId22" Type="http://schemas.openxmlformats.org/officeDocument/2006/relationships/hyperlink" Target="https://www.zwdelta.nl/thema/waterveiligheid/" TargetMode="External"/><Relationship Id="rId27" Type="http://schemas.openxmlformats.org/officeDocument/2006/relationships/hyperlink" Target="https://www.zwdelta.nl/app/uploads/2024/12/Verkennende-Systeemanalyse-Zuidwestelijke-Delta.pdf" TargetMode="External"/><Relationship Id="rId30" Type="http://schemas.openxmlformats.org/officeDocument/2006/relationships/hyperlink" Target="https://www.zwdelta.nl/"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eenGroenLievensC\Downloads\ZWD%20verslag%20(2).dotx" TargetMode="External"/></Relationships>
</file>

<file path=word/theme/theme1.xml><?xml version="1.0" encoding="utf-8"?>
<a:theme xmlns:a="http://schemas.openxmlformats.org/drawingml/2006/main" name="Office Theme">
  <a:themeElements>
    <a:clrScheme name="ZWD">
      <a:dk1>
        <a:sysClr val="windowText" lastClr="000000"/>
      </a:dk1>
      <a:lt1>
        <a:sysClr val="window" lastClr="FFFFFF"/>
      </a:lt1>
      <a:dk2>
        <a:srgbClr val="355395"/>
      </a:dk2>
      <a:lt2>
        <a:srgbClr val="FFFFFF"/>
      </a:lt2>
      <a:accent1>
        <a:srgbClr val="40A659"/>
      </a:accent1>
      <a:accent2>
        <a:srgbClr val="4B5A83"/>
      </a:accent2>
      <a:accent3>
        <a:srgbClr val="7B70AD"/>
      </a:accent3>
      <a:accent4>
        <a:srgbClr val="3E58A2"/>
      </a:accent4>
      <a:accent5>
        <a:srgbClr val="0D9ED4"/>
      </a:accent5>
      <a:accent6>
        <a:srgbClr val="868686"/>
      </a:accent6>
      <a:hlink>
        <a:srgbClr val="355395"/>
      </a:hlink>
      <a:folHlink>
        <a:srgbClr val="355395"/>
      </a:folHlink>
    </a:clrScheme>
    <a:fontScheme name="ZW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49c71b-e53e-4ca8-930b-7375180abad1" xsi:nil="true"/>
    <lcf76f155ced4ddcb4097134ff3c332f xmlns="3a9d944b-36a4-4dc2-8cbf-4687699563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2E4894A692C44FABE8537FBA66D612" ma:contentTypeVersion="16" ma:contentTypeDescription="Een nieuw document maken." ma:contentTypeScope="" ma:versionID="6f0716188a1fa67a8b152f5e60f6671d">
  <xsd:schema xmlns:xsd="http://www.w3.org/2001/XMLSchema" xmlns:xs="http://www.w3.org/2001/XMLSchema" xmlns:p="http://schemas.microsoft.com/office/2006/metadata/properties" xmlns:ns2="3a9d944b-36a4-4dc2-8cbf-46876995637e" xmlns:ns3="b249c71b-e53e-4ca8-930b-7375180abad1" targetNamespace="http://schemas.microsoft.com/office/2006/metadata/properties" ma:root="true" ma:fieldsID="9dae38e5f41179315f637b72d7c5c50d" ns2:_="" ns3:_="">
    <xsd:import namespace="3a9d944b-36a4-4dc2-8cbf-46876995637e"/>
    <xsd:import namespace="b249c71b-e53e-4ca8-930b-7375180abad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d944b-36a4-4dc2-8cbf-468769956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ce30827d-11d8-4186-b5c0-25c9f482f27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49c71b-e53e-4ca8-930b-7375180abad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6f9d3ed-ea21-42da-b1cf-5be82f5f1b6a}" ma:internalName="TaxCatchAll" ma:showField="CatchAllData" ma:web="b249c71b-e53e-4ca8-930b-7375180abad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FA706-BDA8-4F6D-BB2F-AE412070CB9F}">
  <ds:schemaRefs>
    <ds:schemaRef ds:uri="http://schemas.microsoft.com/office/2006/metadata/properties"/>
    <ds:schemaRef ds:uri="http://schemas.microsoft.com/office/infopath/2007/PartnerControls"/>
    <ds:schemaRef ds:uri="b249c71b-e53e-4ca8-930b-7375180abad1"/>
    <ds:schemaRef ds:uri="3a9d944b-36a4-4dc2-8cbf-46876995637e"/>
  </ds:schemaRefs>
</ds:datastoreItem>
</file>

<file path=customXml/itemProps2.xml><?xml version="1.0" encoding="utf-8"?>
<ds:datastoreItem xmlns:ds="http://schemas.openxmlformats.org/officeDocument/2006/customXml" ds:itemID="{6C4B8F8C-F6D6-4027-AF7E-57B813BA56E1}">
  <ds:schemaRefs>
    <ds:schemaRef ds:uri="http://schemas.microsoft.com/sharepoint/v3/contenttype/forms"/>
  </ds:schemaRefs>
</ds:datastoreItem>
</file>

<file path=customXml/itemProps3.xml><?xml version="1.0" encoding="utf-8"?>
<ds:datastoreItem xmlns:ds="http://schemas.openxmlformats.org/officeDocument/2006/customXml" ds:itemID="{AB157FED-C87F-48F0-89F1-4D454BFD8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d944b-36a4-4dc2-8cbf-46876995637e"/>
    <ds:schemaRef ds:uri="b249c71b-e53e-4ca8-930b-7375180ab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A977A-D214-42BD-BD80-94F4F17F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ZWD verslag (2)</Template>
  <TotalTime>94</TotalTime>
  <Pages>8</Pages>
  <Words>3575</Words>
  <Characters>19666</Characters>
  <Application>Microsoft Office Word</Application>
  <DocSecurity>0</DocSecurity>
  <Lines>163</Lines>
  <Paragraphs>46</Paragraphs>
  <ScaleCrop>false</ScaleCrop>
  <Company>RWS - Zuidwestelijke Delta</Company>
  <LinksUpToDate>false</LinksUpToDate>
  <CharactersWithSpaces>23195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Groen | Lievens Communicatie</dc:creator>
  <cp:keywords/>
  <dc:description/>
  <cp:lastModifiedBy>Mirjam de Jong | Lievens Communicatie</cp:lastModifiedBy>
  <cp:revision>54</cp:revision>
  <cp:lastPrinted>2024-11-27T22:16:00Z</cp:lastPrinted>
  <dcterms:created xsi:type="dcterms:W3CDTF">2026-01-19T10:24:00Z</dcterms:created>
  <dcterms:modified xsi:type="dcterms:W3CDTF">2026-04-24T09:23:00Z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0x010100212E4894A692C44FABE8537FBA66D612</vt:lpwstr>
  </property>
  <property fmtid="{D5CDD505-2E9C-101B-9397-08002B2CF9AE}" pid="3" name="Order">
    <vt:r8>561800</vt:r8>
  </property>
  <property fmtid="{D5CDD505-2E9C-101B-9397-08002B2CF9AE}" pid="4" name="MediaServiceImageTags">
    <vt:lpwstr/>
  </property>
</Properties>
</file>